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46" w:rsidRDefault="00FA3F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3F46" w:rsidRDefault="00FA3F46">
      <w:pPr>
        <w:pStyle w:val="ConsPlusNormal"/>
        <w:jc w:val="both"/>
        <w:outlineLvl w:val="0"/>
      </w:pPr>
    </w:p>
    <w:p w:rsidR="00FA3F46" w:rsidRDefault="00FA3F46">
      <w:pPr>
        <w:pStyle w:val="ConsPlusTitle"/>
        <w:jc w:val="center"/>
        <w:outlineLvl w:val="0"/>
      </w:pPr>
      <w:r>
        <w:t>ПРАВИТЕЛЬСТВО МОСКВЫ</w:t>
      </w:r>
    </w:p>
    <w:p w:rsidR="00FA3F46" w:rsidRDefault="00FA3F46">
      <w:pPr>
        <w:pStyle w:val="ConsPlusTitle"/>
        <w:jc w:val="center"/>
      </w:pPr>
    </w:p>
    <w:p w:rsidR="00FA3F46" w:rsidRDefault="00FA3F46">
      <w:pPr>
        <w:pStyle w:val="ConsPlusTitle"/>
        <w:jc w:val="center"/>
      </w:pPr>
      <w:r>
        <w:t>ДЕПАРТАМЕНТ ЗДРАВООХРАНЕНИЯ ГОРОДА МОСКВЫ</w:t>
      </w:r>
    </w:p>
    <w:p w:rsidR="00FA3F46" w:rsidRDefault="00FA3F46">
      <w:pPr>
        <w:pStyle w:val="ConsPlusTitle"/>
        <w:jc w:val="center"/>
      </w:pPr>
    </w:p>
    <w:p w:rsidR="00FA3F46" w:rsidRDefault="00FA3F46">
      <w:pPr>
        <w:pStyle w:val="ConsPlusTitle"/>
        <w:jc w:val="center"/>
      </w:pPr>
      <w:r>
        <w:t>ПРИКАЗ</w:t>
      </w:r>
    </w:p>
    <w:p w:rsidR="00FA3F46" w:rsidRDefault="00FA3F46">
      <w:pPr>
        <w:pStyle w:val="ConsPlusTitle"/>
        <w:jc w:val="center"/>
      </w:pPr>
      <w:r>
        <w:t>от 27 декабря 2013 г. N 1330</w:t>
      </w:r>
    </w:p>
    <w:p w:rsidR="00FA3F46" w:rsidRDefault="00FA3F46">
      <w:pPr>
        <w:pStyle w:val="ConsPlusTitle"/>
        <w:jc w:val="center"/>
      </w:pPr>
    </w:p>
    <w:p w:rsidR="00FA3F46" w:rsidRDefault="00FA3F46">
      <w:pPr>
        <w:pStyle w:val="ConsPlusTitle"/>
        <w:jc w:val="center"/>
      </w:pPr>
      <w:r>
        <w:t>ОБ УТВЕРЖДЕНИИ ВЕДОМСТВЕННОГО ПЕРЕЧНЯ</w:t>
      </w:r>
    </w:p>
    <w:p w:rsidR="00FA3F46" w:rsidRDefault="00FA3F46">
      <w:pPr>
        <w:pStyle w:val="ConsPlusTitle"/>
        <w:jc w:val="center"/>
      </w:pPr>
      <w:r>
        <w:t>ГОСУДАРСТВЕННЫХ УСЛУГ (РАБОТ), ОКАЗЫВАЕМЫХ</w:t>
      </w:r>
    </w:p>
    <w:p w:rsidR="00FA3F46" w:rsidRDefault="00FA3F46">
      <w:pPr>
        <w:pStyle w:val="ConsPlusTitle"/>
        <w:jc w:val="center"/>
      </w:pPr>
      <w:r>
        <w:t>(ВЫПОЛНЯЕМЫХ) В КАЧЕСТВЕ ОСНОВНЫХ ВИДОВ ДЕЯТЕЛЬНОСТИ</w:t>
      </w:r>
    </w:p>
    <w:p w:rsidR="00FA3F46" w:rsidRDefault="00FA3F46">
      <w:pPr>
        <w:pStyle w:val="ConsPlusTitle"/>
        <w:jc w:val="center"/>
      </w:pPr>
      <w:r>
        <w:t>ГОСУДАРСТВЕННЫМИ УЧРЕЖДЕНИЯМИ, ПОДВЕДОМСТВЕННЫМИ</w:t>
      </w:r>
    </w:p>
    <w:p w:rsidR="00FA3F46" w:rsidRDefault="00FA3F46">
      <w:pPr>
        <w:pStyle w:val="ConsPlusTitle"/>
        <w:jc w:val="center"/>
      </w:pPr>
      <w:r>
        <w:t>ДЕПАРТАМЕНТУ ЗДРАВООХРАНЕНИЯ ГОРОДА МОСКВЫ</w:t>
      </w:r>
    </w:p>
    <w:p w:rsidR="00FA3F46" w:rsidRDefault="00FA3F46">
      <w:pPr>
        <w:pStyle w:val="ConsPlusNormal"/>
        <w:jc w:val="both"/>
      </w:pPr>
    </w:p>
    <w:p w:rsidR="00FA3F46" w:rsidRDefault="00FA3F46">
      <w:pPr>
        <w:pStyle w:val="ConsPlusNormal"/>
        <w:jc w:val="center"/>
      </w:pPr>
      <w:r>
        <w:t>Список изменяющих документов</w:t>
      </w:r>
    </w:p>
    <w:p w:rsidR="00FA3F46" w:rsidRDefault="00FA3F46">
      <w:pPr>
        <w:pStyle w:val="ConsPlusNormal"/>
        <w:jc w:val="center"/>
      </w:pPr>
      <w:proofErr w:type="gramStart"/>
      <w:r>
        <w:t>(в ред. Приказов Департамента здравоохранения г. Москвы</w:t>
      </w:r>
      <w:proofErr w:type="gramEnd"/>
    </w:p>
    <w:p w:rsidR="00FA3F46" w:rsidRDefault="00FA3F46">
      <w:pPr>
        <w:pStyle w:val="ConsPlusNormal"/>
        <w:jc w:val="center"/>
      </w:pPr>
      <w:r>
        <w:t xml:space="preserve">от 26.02.2014 </w:t>
      </w:r>
      <w:hyperlink r:id="rId6" w:history="1">
        <w:r>
          <w:rPr>
            <w:color w:val="0000FF"/>
          </w:rPr>
          <w:t>N 157</w:t>
        </w:r>
      </w:hyperlink>
      <w:r>
        <w:t xml:space="preserve">, от 04.07.2014 </w:t>
      </w:r>
      <w:hyperlink r:id="rId7" w:history="1">
        <w:r>
          <w:rPr>
            <w:color w:val="0000FF"/>
          </w:rPr>
          <w:t>N 606</w:t>
        </w:r>
      </w:hyperlink>
      <w:r>
        <w:t>,</w:t>
      </w:r>
    </w:p>
    <w:p w:rsidR="00FA3F46" w:rsidRDefault="00FA3F46">
      <w:pPr>
        <w:pStyle w:val="ConsPlusNormal"/>
        <w:jc w:val="center"/>
      </w:pPr>
      <w:r>
        <w:t xml:space="preserve">от 04.09.2014 </w:t>
      </w:r>
      <w:hyperlink r:id="rId8" w:history="1">
        <w:r>
          <w:rPr>
            <w:color w:val="0000FF"/>
          </w:rPr>
          <w:t>N 780</w:t>
        </w:r>
      </w:hyperlink>
      <w:r>
        <w:t xml:space="preserve">, от 18.02.2015 </w:t>
      </w:r>
      <w:hyperlink r:id="rId9" w:history="1">
        <w:r>
          <w:rPr>
            <w:color w:val="0000FF"/>
          </w:rPr>
          <w:t>N 108</w:t>
        </w:r>
      </w:hyperlink>
      <w:r>
        <w:t>,</w:t>
      </w:r>
    </w:p>
    <w:p w:rsidR="00FA3F46" w:rsidRDefault="00FA3F46">
      <w:pPr>
        <w:pStyle w:val="ConsPlusNormal"/>
        <w:jc w:val="center"/>
      </w:pPr>
      <w:r>
        <w:t xml:space="preserve">от 27.04.2015 </w:t>
      </w:r>
      <w:hyperlink r:id="rId10" w:history="1">
        <w:r>
          <w:rPr>
            <w:color w:val="0000FF"/>
          </w:rPr>
          <w:t>N 332</w:t>
        </w:r>
      </w:hyperlink>
      <w:r>
        <w:t>)</w:t>
      </w:r>
    </w:p>
    <w:p w:rsidR="00FA3F46" w:rsidRDefault="00FA3F46">
      <w:pPr>
        <w:pStyle w:val="ConsPlusNormal"/>
        <w:ind w:firstLine="540"/>
        <w:jc w:val="both"/>
      </w:pPr>
    </w:p>
    <w:p w:rsidR="00FA3F46" w:rsidRDefault="00FA3F46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2.3</w:t>
        </w:r>
      </w:hyperlink>
      <w:r>
        <w:t xml:space="preserve"> постановления Правительства Москвы от 26.12.2012 N 836-ПП (в редакции постановления Правительства Москвы от 17 декабря 2013 г. N 843) "О совершенствовании порядка формирования государственного задания для государственных учреждений города Москвы", приказываю:</w:t>
      </w:r>
    </w:p>
    <w:p w:rsidR="00FA3F46" w:rsidRDefault="00FA3F46">
      <w:pPr>
        <w:pStyle w:val="ConsPlusNormal"/>
        <w:ind w:firstLine="540"/>
        <w:jc w:val="both"/>
      </w:pPr>
      <w:bookmarkStart w:id="0" w:name="P21"/>
      <w:bookmarkEnd w:id="0"/>
      <w:r>
        <w:t xml:space="preserve">1. Утвердить Ведомственный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государственных услуг (работ), оказываемых (выполняемых) в качестве основных видов деятельности государственными учреждениями, подведомственными Департаменту здравоохранения города Москвы (далее - Перечень), согласно приложению.</w:t>
      </w:r>
    </w:p>
    <w:p w:rsidR="00FA3F46" w:rsidRDefault="00FA3F4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Первому заместителю руководителя Департамента здравоохранения города Москвы Т.Р.Мухтасаровой, заместителям руководителя Департамента здравоохранения города Москвы В.В.Павлову, H.Н.Потекаеву, О.В.Папоудину, Ю.О.Антиповой, начальнику Управления организации медицинской помощи детям и матерям И.И.Калиновской, начальнику Управления фармации В.В.Кобецу при формировании государственного задания для государственных учреждений, подведомственных Департаменту здравоохранения города Москвы, руководствоваться указанным </w:t>
      </w:r>
      <w:hyperlink w:anchor="P43" w:history="1">
        <w:r>
          <w:rPr>
            <w:color w:val="0000FF"/>
          </w:rPr>
          <w:t>Перечнем</w:t>
        </w:r>
        <w:proofErr w:type="gramEnd"/>
      </w:hyperlink>
      <w:r>
        <w:t>.</w:t>
      </w:r>
    </w:p>
    <w:p w:rsidR="00FA3F46" w:rsidRDefault="00FA3F46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04.07.2014 N 606)</w:t>
      </w:r>
    </w:p>
    <w:p w:rsidR="00FA3F46" w:rsidRDefault="00FA3F46">
      <w:pPr>
        <w:pStyle w:val="ConsPlusNormal"/>
        <w:ind w:firstLine="540"/>
        <w:jc w:val="both"/>
      </w:pPr>
      <w:bookmarkStart w:id="1" w:name="P24"/>
      <w:bookmarkEnd w:id="1"/>
      <w:r>
        <w:t xml:space="preserve">3.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19 октября 2011 г. N 1115 "Об утверждении ведомственного перечня государственных услуг (работ), оказываемых (выполняемых) государственными учреждениями города Москвы, находящимися в ведении Департамента здравоохранения города Москвы, в качестве основных видов деятельности".</w:t>
      </w:r>
    </w:p>
    <w:p w:rsidR="00FA3F46" w:rsidRDefault="00FA3F46">
      <w:pPr>
        <w:pStyle w:val="ConsPlusNormal"/>
        <w:ind w:firstLine="540"/>
        <w:jc w:val="both"/>
      </w:pPr>
      <w:r>
        <w:t xml:space="preserve">4. Настоящий приказ вступает в силу с момента подписания, за исключением </w:t>
      </w:r>
      <w:hyperlink w:anchor="P21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4" w:history="1">
        <w:r>
          <w:rPr>
            <w:color w:val="0000FF"/>
          </w:rPr>
          <w:t>3</w:t>
        </w:r>
      </w:hyperlink>
      <w:r>
        <w:t>, которые вступают в силу с 1 января 2014 года.</w:t>
      </w:r>
    </w:p>
    <w:p w:rsidR="00FA3F46" w:rsidRDefault="00FA3F46">
      <w:pPr>
        <w:pStyle w:val="ConsPlusNormal"/>
        <w:ind w:firstLine="540"/>
        <w:jc w:val="both"/>
      </w:pPr>
      <w:r>
        <w:t xml:space="preserve">5. Контроль за исполнением настоящего приказа возложить на первого заместителя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А.И.Хрипуна.</w:t>
      </w:r>
    </w:p>
    <w:p w:rsidR="00FA3F46" w:rsidRDefault="00FA3F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04.07.2014 N 606)</w:t>
      </w:r>
    </w:p>
    <w:p w:rsidR="00FA3F46" w:rsidRDefault="00FA3F46">
      <w:pPr>
        <w:pStyle w:val="ConsPlusNormal"/>
        <w:ind w:firstLine="540"/>
        <w:jc w:val="both"/>
      </w:pPr>
    </w:p>
    <w:p w:rsidR="00FA3F46" w:rsidRDefault="00FA3F4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A3F46" w:rsidRDefault="00FA3F46">
      <w:pPr>
        <w:pStyle w:val="ConsPlusNormal"/>
        <w:jc w:val="right"/>
      </w:pPr>
      <w:r>
        <w:t>руководителя Департамента</w:t>
      </w:r>
    </w:p>
    <w:p w:rsidR="00FA3F46" w:rsidRDefault="00FA3F46">
      <w:pPr>
        <w:pStyle w:val="ConsPlusNormal"/>
        <w:jc w:val="right"/>
      </w:pPr>
      <w:r>
        <w:t>здравоохранения города Москвы</w:t>
      </w:r>
    </w:p>
    <w:p w:rsidR="00FA3F46" w:rsidRDefault="00FA3F46">
      <w:pPr>
        <w:pStyle w:val="ConsPlusNormal"/>
        <w:jc w:val="right"/>
      </w:pPr>
      <w:r>
        <w:t>Н.Ф.ПЛАВУНОВ</w:t>
      </w:r>
    </w:p>
    <w:p w:rsidR="00FA3F46" w:rsidRDefault="00FA3F46">
      <w:pPr>
        <w:pStyle w:val="ConsPlusNormal"/>
        <w:jc w:val="right"/>
      </w:pPr>
    </w:p>
    <w:p w:rsidR="00FA3F46" w:rsidRDefault="00FA3F46">
      <w:pPr>
        <w:pStyle w:val="ConsPlusNormal"/>
        <w:jc w:val="right"/>
      </w:pPr>
    </w:p>
    <w:p w:rsidR="00FA3F46" w:rsidRDefault="00FA3F46">
      <w:pPr>
        <w:pStyle w:val="ConsPlusNormal"/>
        <w:jc w:val="right"/>
      </w:pPr>
    </w:p>
    <w:p w:rsidR="00FA3F46" w:rsidRDefault="00FA3F46">
      <w:pPr>
        <w:pStyle w:val="ConsPlusNormal"/>
        <w:jc w:val="right"/>
      </w:pPr>
    </w:p>
    <w:p w:rsidR="00FA3F46" w:rsidRDefault="00FA3F46">
      <w:pPr>
        <w:pStyle w:val="ConsPlusNormal"/>
        <w:jc w:val="right"/>
      </w:pPr>
    </w:p>
    <w:p w:rsidR="00FA3F46" w:rsidRDefault="00FA3F46">
      <w:pPr>
        <w:sectPr w:rsidR="00FA3F46" w:rsidSect="003460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F46" w:rsidRDefault="00FA3F46">
      <w:pPr>
        <w:pStyle w:val="ConsPlusNormal"/>
        <w:jc w:val="right"/>
        <w:outlineLvl w:val="0"/>
      </w:pPr>
      <w:r>
        <w:lastRenderedPageBreak/>
        <w:t>Приложение</w:t>
      </w:r>
    </w:p>
    <w:p w:rsidR="00FA3F46" w:rsidRDefault="00FA3F46">
      <w:pPr>
        <w:pStyle w:val="ConsPlusNormal"/>
        <w:jc w:val="right"/>
      </w:pPr>
      <w:r>
        <w:t>к приказу Департамента</w:t>
      </w:r>
    </w:p>
    <w:p w:rsidR="00FA3F46" w:rsidRDefault="00FA3F46">
      <w:pPr>
        <w:pStyle w:val="ConsPlusNormal"/>
        <w:jc w:val="right"/>
      </w:pPr>
      <w:r>
        <w:t>здравоохранения города Москвы</w:t>
      </w:r>
    </w:p>
    <w:p w:rsidR="00FA3F46" w:rsidRDefault="00FA3F46">
      <w:pPr>
        <w:pStyle w:val="ConsPlusNormal"/>
        <w:jc w:val="right"/>
      </w:pPr>
      <w:r>
        <w:t>от 27 декабря 2013 г. N 1330</w:t>
      </w:r>
    </w:p>
    <w:p w:rsidR="00FA3F46" w:rsidRDefault="00FA3F46">
      <w:pPr>
        <w:pStyle w:val="ConsPlusNormal"/>
        <w:jc w:val="right"/>
      </w:pPr>
    </w:p>
    <w:p w:rsidR="00FA3F46" w:rsidRDefault="00FA3F46">
      <w:pPr>
        <w:pStyle w:val="ConsPlusTitle"/>
        <w:jc w:val="center"/>
      </w:pPr>
      <w:bookmarkStart w:id="2" w:name="P43"/>
      <w:bookmarkEnd w:id="2"/>
      <w:r>
        <w:t>ВЕДОМСТВЕННЫЙ ПЕРЕЧЕНЬ</w:t>
      </w:r>
    </w:p>
    <w:p w:rsidR="00FA3F46" w:rsidRDefault="00FA3F46">
      <w:pPr>
        <w:pStyle w:val="ConsPlusTitle"/>
        <w:jc w:val="center"/>
      </w:pPr>
      <w:r>
        <w:t>ГОСУДАРСТВЕННЫХ УСЛУГ (РАБОТ), ОКАЗЫВАЕМЫХ (ВЫПОЛНЯЕМЫХ)</w:t>
      </w:r>
    </w:p>
    <w:p w:rsidR="00FA3F46" w:rsidRDefault="00FA3F46">
      <w:pPr>
        <w:pStyle w:val="ConsPlusTitle"/>
        <w:jc w:val="center"/>
      </w:pPr>
      <w:r>
        <w:t xml:space="preserve">В КАЧЕСТВЕ ОСНОВНЫХ ВИДОВ ДЕЯТЕЛЬНОСТИ </w:t>
      </w:r>
      <w:proofErr w:type="gramStart"/>
      <w:r>
        <w:t>ГОСУДАРСТВЕННЫМИ</w:t>
      </w:r>
      <w:proofErr w:type="gramEnd"/>
    </w:p>
    <w:p w:rsidR="00FA3F46" w:rsidRDefault="00FA3F46">
      <w:pPr>
        <w:pStyle w:val="ConsPlusTitle"/>
        <w:jc w:val="center"/>
      </w:pPr>
      <w:r>
        <w:t>УЧРЕЖДЕНИЯМИ, ПОДВЕДОМСТВЕННЫМИ ДЕПАРТАМЕНТУ</w:t>
      </w:r>
    </w:p>
    <w:p w:rsidR="00FA3F46" w:rsidRDefault="00FA3F46">
      <w:pPr>
        <w:pStyle w:val="ConsPlusTitle"/>
        <w:jc w:val="center"/>
      </w:pPr>
      <w:r>
        <w:t>ЗДРАВООХРАНЕНИЯ ГОРОДА МОСКВЫ</w:t>
      </w:r>
    </w:p>
    <w:p w:rsidR="00FA3F46" w:rsidRDefault="00FA3F46">
      <w:pPr>
        <w:pStyle w:val="ConsPlusNormal"/>
        <w:jc w:val="both"/>
      </w:pPr>
    </w:p>
    <w:p w:rsidR="00FA3F46" w:rsidRDefault="00FA3F46">
      <w:pPr>
        <w:pStyle w:val="ConsPlusNormal"/>
        <w:jc w:val="center"/>
      </w:pPr>
      <w:r>
        <w:t>Список изменяющих документов</w:t>
      </w:r>
    </w:p>
    <w:p w:rsidR="00FA3F46" w:rsidRDefault="00FA3F46">
      <w:pPr>
        <w:pStyle w:val="ConsPlusNormal"/>
        <w:jc w:val="center"/>
      </w:pPr>
      <w:proofErr w:type="gramStart"/>
      <w:r>
        <w:t>(в ред. Приказов Департамента здравоохранения г. Москвы</w:t>
      </w:r>
      <w:proofErr w:type="gramEnd"/>
    </w:p>
    <w:p w:rsidR="00FA3F46" w:rsidRDefault="00FA3F46">
      <w:pPr>
        <w:pStyle w:val="ConsPlusNormal"/>
        <w:jc w:val="center"/>
      </w:pPr>
      <w:r>
        <w:t xml:space="preserve">от 26.02.2014 </w:t>
      </w:r>
      <w:hyperlink r:id="rId15" w:history="1">
        <w:r>
          <w:rPr>
            <w:color w:val="0000FF"/>
          </w:rPr>
          <w:t>N 157</w:t>
        </w:r>
      </w:hyperlink>
      <w:r>
        <w:t xml:space="preserve">, от 04.07.2014 </w:t>
      </w:r>
      <w:hyperlink r:id="rId16" w:history="1">
        <w:r>
          <w:rPr>
            <w:color w:val="0000FF"/>
          </w:rPr>
          <w:t>N 606</w:t>
        </w:r>
      </w:hyperlink>
      <w:r>
        <w:t>,</w:t>
      </w:r>
    </w:p>
    <w:p w:rsidR="00FA3F46" w:rsidRDefault="00FA3F46">
      <w:pPr>
        <w:pStyle w:val="ConsPlusNormal"/>
        <w:jc w:val="center"/>
      </w:pPr>
      <w:r>
        <w:t xml:space="preserve">от 04.09.2014 </w:t>
      </w:r>
      <w:hyperlink r:id="rId17" w:history="1">
        <w:r>
          <w:rPr>
            <w:color w:val="0000FF"/>
          </w:rPr>
          <w:t>N 780</w:t>
        </w:r>
      </w:hyperlink>
      <w:r>
        <w:t xml:space="preserve">, от 27.04.2015 </w:t>
      </w:r>
      <w:hyperlink r:id="rId18" w:history="1">
        <w:r>
          <w:rPr>
            <w:color w:val="0000FF"/>
          </w:rPr>
          <w:t>N 332</w:t>
        </w:r>
      </w:hyperlink>
      <w:r>
        <w:t>)</w:t>
      </w:r>
    </w:p>
    <w:p w:rsidR="00FA3F46" w:rsidRDefault="00FA3F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22"/>
        <w:gridCol w:w="3030"/>
        <w:gridCol w:w="30"/>
        <w:gridCol w:w="2702"/>
        <w:gridCol w:w="2309"/>
        <w:gridCol w:w="29"/>
        <w:gridCol w:w="3420"/>
        <w:gridCol w:w="7"/>
        <w:gridCol w:w="3413"/>
      </w:tblGrid>
      <w:tr w:rsidR="00FA3F46">
        <w:tc>
          <w:tcPr>
            <w:tcW w:w="660" w:type="dxa"/>
          </w:tcPr>
          <w:p w:rsidR="00FA3F46" w:rsidRDefault="00FA3F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5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Категория потребителей государственной услуги (работы)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Наименование показателя объема государственной услуги (работы), с указанием единицы измерения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  <w:jc w:val="center"/>
            </w:pPr>
            <w:r>
              <w:t>Показатели, характеризующие качество государственной услуги  (результат работы), с указанием единицы измерения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  <w:jc w:val="center"/>
            </w:pPr>
            <w:r>
              <w:t>Наименования государственных учреждений города Москвы (групп учреждений), оказывающих государственную услугу (выполняющих работу)</w:t>
            </w:r>
          </w:p>
        </w:tc>
      </w:tr>
      <w:tr w:rsidR="00FA3F46">
        <w:tc>
          <w:tcPr>
            <w:tcW w:w="660" w:type="dxa"/>
          </w:tcPr>
          <w:p w:rsidR="00FA3F46" w:rsidRDefault="00FA3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  <w:jc w:val="center"/>
            </w:pPr>
            <w:r>
              <w:t>6</w:t>
            </w:r>
          </w:p>
        </w:tc>
      </w:tr>
      <w:tr w:rsidR="00FA3F46">
        <w:tc>
          <w:tcPr>
            <w:tcW w:w="15722" w:type="dxa"/>
            <w:gridSpan w:val="10"/>
          </w:tcPr>
          <w:p w:rsidR="00FA3F46" w:rsidRDefault="00FA3F46">
            <w:pPr>
              <w:pStyle w:val="ConsPlusNormal"/>
              <w:jc w:val="center"/>
              <w:outlineLvl w:val="1"/>
            </w:pPr>
            <w:r>
              <w:t>Раздел I. Государственные услуги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специализированную медико-санитарную помощь) в амбулаторных условиях по профилю акушерство и </w:t>
            </w:r>
            <w:r>
              <w:lastRenderedPageBreak/>
              <w:t>гинекология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аллергология и иммунология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бактериология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вакцинация (проведение профилактических прививок)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прививок,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специализированную медико-санитарную помощь) в </w:t>
            </w:r>
            <w:r>
              <w:lastRenderedPageBreak/>
              <w:t>амбулаторных условиях по профилю венерология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вирусология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гастроэнтерология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гематология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гериатрия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глазное протезирование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лиц, получивших глазные протезы,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дерматология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диетология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инфекционные болезни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кардиология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детская кардиология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клиническая лабораторная диагностика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исследований,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колопроктология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</w:t>
            </w:r>
            <w:r>
              <w:lastRenderedPageBreak/>
              <w:t>санитарная помощь (включая первичную специализированную медико-санитарную помощь) в амбулаторных условиях по профилю наркология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lastRenderedPageBreak/>
              <w:t xml:space="preserve">Показатель выполнения плана, </w:t>
            </w:r>
            <w:r>
              <w:lastRenderedPageBreak/>
              <w:t>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 xml:space="preserve">Медицинские организации </w:t>
            </w:r>
            <w:r>
              <w:lastRenderedPageBreak/>
              <w:t>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неврология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нефрология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онкология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</w:t>
            </w:r>
            <w:r>
              <w:lastRenderedPageBreak/>
              <w:t>специализированную медико-санитарную помощь) в амбулаторных условиях по профилю детская онкология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Медицинские организации государственной системы здравоохранения города Москвы, </w:t>
            </w:r>
            <w:r>
              <w:lastRenderedPageBreak/>
              <w:t>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оториноларингология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офтальмология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паразитология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</w:t>
            </w:r>
            <w:r>
              <w:lastRenderedPageBreak/>
              <w:t>санитарную помощь) в амбулаторных условиях по профилю педиатрия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Медицинские организации государственной системы здравоохранения города Москвы, имеющие соответствующую </w:t>
            </w:r>
            <w:r>
              <w:lastRenderedPageBreak/>
              <w:t>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психиатрия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психотерапия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пульмонология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30.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специализированную медико-санитарную помощь) в амбулаторных условиях по </w:t>
            </w:r>
            <w:r>
              <w:lastRenderedPageBreak/>
              <w:t>профилю радиология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специализированную медико-санитарную помощь) в амбулаторных условиях по профилю радиология (с применением </w:t>
            </w:r>
            <w:proofErr w:type="gramStart"/>
            <w:r>
              <w:t>гамма-установки</w:t>
            </w:r>
            <w:proofErr w:type="gramEnd"/>
            <w:r>
              <w:t xml:space="preserve"> дистанционной стереотаксической лучевой терапии опухолей мозга)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города Москвы "Научно-исследовательский институт скорой помощи имени Н.В.Склифосовского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32.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ревматология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33.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рефлексотерапия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34.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</w:t>
            </w:r>
            <w:r>
              <w:lastRenderedPageBreak/>
              <w:t>санитарную помощь) в амбулаторных условиях по профилю стоматология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Медицинские организации государственной системы здравоохранения города Москвы, имеющие соответствующую </w:t>
            </w:r>
            <w:r>
              <w:lastRenderedPageBreak/>
              <w:t>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детская стоматология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36.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37.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травматология и ортопедия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38.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</w:t>
            </w:r>
            <w:r>
              <w:lastRenderedPageBreak/>
              <w:t>санитарную помощь) в амбулаторных условиях по профилю урология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Медицинские организации государственной системы здравоохранения города Москвы, имеющие соответствующую </w:t>
            </w:r>
            <w:r>
              <w:lastRenderedPageBreak/>
              <w:t>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детская урология-андрология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40.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физиотерапия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41.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фтизиатрия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42.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специализированную медико-санитарную помощь) в </w:t>
            </w:r>
            <w:r>
              <w:lastRenderedPageBreak/>
              <w:t>амбулаторных условиях по профилю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детская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44.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челюстно-лицевая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45.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амбулаторных условиях по профилю эндокринология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46.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специализированную медико-санитарную помощь) в амбулаторных условиях по </w:t>
            </w:r>
            <w:r>
              <w:lastRenderedPageBreak/>
              <w:t>профилю детская эндокринология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proofErr w:type="gramStart"/>
            <w:r>
              <w:t>Первичная медико-санитарная помощь (включая первичную специализированную медико-санитарную помощь в условиях дневного стационара по профилю акушерство и гинекология</w:t>
            </w:r>
            <w:proofErr w:type="gramEnd"/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48.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proofErr w:type="gramStart"/>
            <w:r>
              <w:t>Первичная медико-санитарная помощь (включая первичную специализированную медико-санитарную помощь в условиях дневного стационара по профилю аллергология и иммунология</w:t>
            </w:r>
            <w:proofErr w:type="gramEnd"/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(занятость;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49.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бактериология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50.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</w:t>
            </w:r>
            <w:r>
              <w:lastRenderedPageBreak/>
              <w:t>санитарную помощь) в условиях дневного стационара по профилю венерология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Медицинские организации государственной системы здравоохранения города Москвы, имеющие соответствующую </w:t>
            </w:r>
            <w:r>
              <w:lastRenderedPageBreak/>
              <w:t>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вирусология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52.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гастроэнтерология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53.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гематология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54.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</w:t>
            </w:r>
            <w:r>
              <w:lastRenderedPageBreak/>
              <w:t>первичную специализированную медико-санитарную помощь) в условиях дневного стационара по профилю глазное протезирование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 xml:space="preserve">Количество лиц, получивших глазные </w:t>
            </w:r>
            <w:r>
              <w:lastRenderedPageBreak/>
              <w:t>протезы,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lastRenderedPageBreak/>
              <w:t xml:space="preserve">Эффективность работы койки (занятость, ср. длительность </w:t>
            </w:r>
            <w:r>
              <w:lastRenderedPageBreak/>
              <w:t>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 xml:space="preserve">Медицинские организации государственной системы </w:t>
            </w:r>
            <w:r>
              <w:lastRenderedPageBreak/>
              <w:t>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дерматология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56.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диетология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57.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инфекционные болезни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кардиология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59.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детская кардиология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60.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колопроктология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61.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специализированную медико-санитарную помощь) в условиях дневного стационара по профилю </w:t>
            </w:r>
            <w:r>
              <w:lastRenderedPageBreak/>
              <w:t>наркология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неврология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63.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нефрология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64.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онкология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65.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специализированную медико-санитарную помощь) в </w:t>
            </w:r>
            <w:r>
              <w:lastRenderedPageBreak/>
              <w:t>условиях дневного стационара по профилю детская онкология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оториноларингология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67.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офтальмология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68.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паразитология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69.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</w:t>
            </w:r>
            <w:r>
              <w:lastRenderedPageBreak/>
              <w:t>специализированную медико-санитарную помощь) в условиях дневного стационара по профилю патология беременности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Медицинские организации государственной системы здравоохранения города Москвы, </w:t>
            </w:r>
            <w:r>
              <w:lastRenderedPageBreak/>
              <w:t>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педиатрия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71.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психиатрия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72.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психотерапия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73.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</w:t>
            </w:r>
            <w:r>
              <w:lastRenderedPageBreak/>
              <w:t>санитарная помощь (включая первичную специализированную медико-санитарную помощь) в условиях дневного стационара по профилю пульмонология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lastRenderedPageBreak/>
              <w:t xml:space="preserve">Эффективность работы койки </w:t>
            </w:r>
            <w:r>
              <w:lastRenderedPageBreak/>
              <w:t>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 xml:space="preserve">Медицинские организации </w:t>
            </w:r>
            <w:r>
              <w:lastRenderedPageBreak/>
              <w:t>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ревматология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75.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рефлексотерапия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76.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стоматология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детская стоматология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78.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79.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травматология и ортопедия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80.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специализированную медико-санитарную помощь) в условиях дневного стационара по профилю </w:t>
            </w:r>
            <w:r>
              <w:lastRenderedPageBreak/>
              <w:t>урология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пребывания,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детская урология-андрология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82.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физиотерапия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83.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</w:t>
            </w:r>
          </w:p>
          <w:p w:rsidR="00FA3F46" w:rsidRDefault="00FA3F46">
            <w:pPr>
              <w:pStyle w:val="ConsPlusNormal"/>
            </w:pPr>
            <w:r>
              <w:t>фтизиатрия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84.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специализированную медико-санитарную помощь) в </w:t>
            </w:r>
            <w:r>
              <w:lastRenderedPageBreak/>
              <w:t>условиях дневного стационара по профилю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детская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86.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челюстно-лицевая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эндокринология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88.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медико-санитарная помощь (включая первичную </w:t>
            </w:r>
            <w:r>
              <w:lastRenderedPageBreak/>
              <w:t>специализированную медико-санитарную помощь) в условиях дневного стационара по профилю детская эндокринология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Медицинские организации государственной системы здравоохранения города Москвы, </w:t>
            </w:r>
            <w:r>
              <w:lastRenderedPageBreak/>
              <w:t>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89.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Первичная медико-санитарная помощь (включая первичную специализированную медико-санитарную помощь) в условиях дневного стационара по профилю эндоскопия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90.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акушерство и гинекология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91.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аллергология и иммунология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(занятости,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92.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</w:t>
            </w:r>
            <w:r>
              <w:lastRenderedPageBreak/>
              <w:t>медицинская помощь (за исключением высокотехнологичной медицинской помощи) в условиях дневного стационара по профилю бактериология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lastRenderedPageBreak/>
              <w:t xml:space="preserve">Эффективность работы койки </w:t>
            </w:r>
            <w:r>
              <w:lastRenderedPageBreak/>
              <w:t>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 xml:space="preserve">Медицинские организации </w:t>
            </w:r>
            <w:r>
              <w:lastRenderedPageBreak/>
              <w:t>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венерология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94.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вирусология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95.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гастроэнтерология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гематология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97.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гемодиализ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процедур,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98.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глазное протезирование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лиц, получивших глазные протезы,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99.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условиях дневного стационара по профилю </w:t>
            </w:r>
            <w:r>
              <w:lastRenderedPageBreak/>
              <w:t>дерматология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пребывания,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инфекционные болезни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101.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кардиология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102.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детская кардиология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103.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</w:t>
            </w:r>
            <w:r>
              <w:lastRenderedPageBreak/>
              <w:t>условиях дневного стационара по профилю колопроктология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клиническая фармакология (персонализированная диагностика и лечение)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23 им. "Медсантруд"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105.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наркология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106.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неврология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107.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</w:t>
            </w:r>
            <w:r>
              <w:lastRenderedPageBreak/>
              <w:t>медицинская помощь (за исключением высокотехнологичной медицинской помощи) в условиях дневного стационара по профилю нефрология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lastRenderedPageBreak/>
              <w:t xml:space="preserve">Эффективность работы койки </w:t>
            </w:r>
            <w:r>
              <w:lastRenderedPageBreak/>
              <w:t>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 xml:space="preserve">Медицинские организации </w:t>
            </w:r>
            <w:r>
              <w:lastRenderedPageBreak/>
              <w:t>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108.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онкология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109.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детская онкология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110.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ортопедия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111.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оториноларингология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112.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офтальмология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113.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паразитология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114.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условиях дневного стационара по профилю </w:t>
            </w:r>
            <w:r>
              <w:lastRenderedPageBreak/>
              <w:t>патология беременности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педиатрия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116.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психиатрия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117.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психотерапия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</w:t>
            </w:r>
            <w:r>
              <w:lastRenderedPageBreak/>
              <w:t>условиях дневного стационара по профилю пульмонология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пребывания,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радиология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ревматология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121.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рефлексотерапия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</w:t>
            </w:r>
            <w:r>
              <w:lastRenderedPageBreak/>
              <w:t>высокотехнологичной медицинской помощи) в условиях дневного стационара по профилю стоматология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Медицинские организации государственной системы здравоохранения города Москвы, </w:t>
            </w:r>
            <w:r>
              <w:lastRenderedPageBreak/>
              <w:t>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  <w:jc w:val="both"/>
            </w:pPr>
            <w:r>
              <w:lastRenderedPageBreak/>
              <w:t>123.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детская стоматология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124.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125.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травматология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126.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</w:t>
            </w:r>
            <w:r>
              <w:lastRenderedPageBreak/>
              <w:t>медицинская помощь (за исключением высокотехнологичной медицинской помощи) в условиях дневного стационара по профилю урология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proofErr w:type="gramStart"/>
            <w:r>
              <w:lastRenderedPageBreak/>
              <w:t xml:space="preserve">Эффективность работы койки </w:t>
            </w:r>
            <w:r>
              <w:lastRenderedPageBreak/>
              <w:t>(занятость, ср. длительность пребывания, б-го и др., дни</w:t>
            </w:r>
            <w:proofErr w:type="gramEnd"/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 xml:space="preserve">Медицинские организации </w:t>
            </w:r>
            <w:r>
              <w:lastRenderedPageBreak/>
              <w:t>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>127.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детская урология-андрология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128.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физиотерапия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129.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фтизиатрия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130.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131.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детская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132.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челюстно-лицевая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133.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условиях дневного стационара по профилю </w:t>
            </w:r>
            <w:r>
              <w:lastRenderedPageBreak/>
              <w:t>эндокринология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134.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условиях дневного стационара по профилю детская эндокринология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пребываний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135.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акушерство и гинекология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136.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аллергология и иммунология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137.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</w:t>
            </w:r>
            <w:r>
              <w:lastRenderedPageBreak/>
              <w:t>стационарных условиях по профилю анестезиология и реаниматология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138.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бактериология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139.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вирусология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140.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венерология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141.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стационарных условиях по </w:t>
            </w:r>
            <w:r>
              <w:lastRenderedPageBreak/>
              <w:t>профилю гастроэнтерология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142.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гематология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143.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гемодиализ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процедур,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144.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глазное протезирование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лиц, получивших глазные протезы,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145.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дерматология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146.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диетология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инфекционные болезни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148.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кардиология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149.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детская кардиология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</w:t>
            </w:r>
            <w:r>
              <w:lastRenderedPageBreak/>
              <w:t>медицинская помощь (за исключением высокотехнологичной медицинской помощи) в стационарных условиях по профилю кардиохирургия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lastRenderedPageBreak/>
              <w:t xml:space="preserve">Эффективность работы койки </w:t>
            </w:r>
            <w:r>
              <w:lastRenderedPageBreak/>
              <w:t>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 xml:space="preserve">Медицинские организации </w:t>
            </w:r>
            <w:r>
              <w:lastRenderedPageBreak/>
              <w:t>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>151.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клиническая лабораторная диагностика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</w:t>
            </w:r>
          </w:p>
          <w:p w:rsidR="00FA3F46" w:rsidRDefault="00FA3F46">
            <w:pPr>
              <w:pStyle w:val="ConsPlusNormal"/>
              <w:jc w:val="center"/>
            </w:pPr>
            <w:r>
              <w:t>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исследований,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клиническая фармакология (персонализированная диагностика и лечение)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153.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колопроктология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>154.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комбустиология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155.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наркология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156.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неврология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пребываний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157.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нейрохирургия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158.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</w:t>
            </w:r>
            <w:r>
              <w:lastRenderedPageBreak/>
              <w:t>исключением высокотехнологичной медицинской помощи) в стационарных условиях по профилю неонатология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 xml:space="preserve">Количество пролеченных больных, </w:t>
            </w:r>
            <w:r>
              <w:lastRenderedPageBreak/>
              <w:t>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lastRenderedPageBreak/>
              <w:t xml:space="preserve">Эффективность работы койки (занятость, ср. длительность </w:t>
            </w:r>
            <w:r>
              <w:lastRenderedPageBreak/>
              <w:t>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 xml:space="preserve">Медицинские организации государственной системы </w:t>
            </w:r>
            <w:r>
              <w:lastRenderedPageBreak/>
              <w:t>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159.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нефрология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160.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онкология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161.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детская онкология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162.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</w:t>
            </w:r>
            <w:r>
              <w:lastRenderedPageBreak/>
              <w:t>медицинской помощи) в стационарных условиях по профилю ортопедия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Медицинские организации государственной системы здравоохранения города Москвы, имеющие соответствующую </w:t>
            </w:r>
            <w:r>
              <w:lastRenderedPageBreak/>
              <w:t>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оториноларингология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164.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офтальмология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165.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паразитология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пребывания,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166.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</w:t>
            </w:r>
            <w:r>
              <w:lastRenderedPageBreak/>
              <w:t>стационарных условиях по профилю педиатрия (общая)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167.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пластическая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168.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психиатрия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169.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психотерапия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170.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стационарных условиях по </w:t>
            </w:r>
            <w:r>
              <w:lastRenderedPageBreak/>
              <w:t>профилю пульмонология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171.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патология новорожденных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172.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радиология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173.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ревматология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174.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стационарных условиях по профилю </w:t>
            </w:r>
            <w:r>
              <w:lastRenderedPageBreak/>
              <w:t>рентгенэндовоскулярные диагностика и лечение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175.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рефлексотерапия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176.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стационарных условиях по профилю </w:t>
            </w: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177.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стоматология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178.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стационарных условиях по </w:t>
            </w:r>
            <w:r>
              <w:lastRenderedPageBreak/>
              <w:t>профилю детская стоматология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179.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терапия (общая)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180.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токсикология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181.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торакальная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182.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медицинская помощь (за исключением высокотехнологичной медицинской помощи) в стационарных условиях по </w:t>
            </w:r>
            <w:r>
              <w:lastRenderedPageBreak/>
              <w:t>профилю травматология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183.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урология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184.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детская урология-андрология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185.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физиотерапия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</w:t>
            </w:r>
          </w:p>
          <w:p w:rsidR="00FA3F46" w:rsidRDefault="00FA3F46">
            <w:pPr>
              <w:pStyle w:val="ConsPlusNormal"/>
              <w:jc w:val="center"/>
            </w:pPr>
            <w:r>
              <w:t>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186.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фтизиатрия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187.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хирургия (общая)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лица.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188.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челюстно-лицевая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189.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эндокринология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190.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детская эндокринология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191.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абдоминальная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192.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акушерство и гинекология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193.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гематология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194.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комбустиология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195.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нейрохирургия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196.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детская хирургия в период новорожденности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197.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онкология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198.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оториноларингология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199.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офтальмология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200.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педиатрия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201.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Специализированная высокотехнологичная медицинская помощь по профилю </w:t>
            </w: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202.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торакальная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пребывания;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203.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травматология и ортопедия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204.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трансплантация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205.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урология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206.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челюстно-лицевая хирургия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207.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высокотехнологичная медицинская помощь по профилю эндокринология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208.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Скорая, в том числе скорая специализированная медицинская помощь (за исключением </w:t>
            </w:r>
            <w:proofErr w:type="gramStart"/>
            <w:r>
              <w:t>санитарно-авиационной</w:t>
            </w:r>
            <w:proofErr w:type="gramEnd"/>
            <w:r>
              <w:t>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вызовов,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Время прибытия с момента получения вызова, мин.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города Москвы "Станция скорой и неотложной медицинской помощи имени А.С.Пучкова Департамента </w:t>
            </w:r>
            <w:r>
              <w:lastRenderedPageBreak/>
              <w:t>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209.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Скорая, в том числе скорая специализированная медицинская помощь (санитарно-авиационная)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вызовов,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Время прибытия с момента получения вызова, мин.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города Москвы "Станция скорой и неотложной медицинской помощи имени А.С.Пучкова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210.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Паллиативная медицинская помощь в амбулаторных условиях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303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73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  <w:tcBorders>
              <w:bottom w:val="nil"/>
            </w:tcBorders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чел./койко-день</w:t>
            </w:r>
          </w:p>
        </w:tc>
        <w:tc>
          <w:tcPr>
            <w:tcW w:w="3456" w:type="dxa"/>
            <w:gridSpan w:val="3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 xml:space="preserve">(п. 211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04.09.2014 N 780)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Медицинская реабилитация в амбулаторных условиях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</w:t>
            </w:r>
          </w:p>
          <w:p w:rsidR="00FA3F46" w:rsidRDefault="00FA3F4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  <w:tcBorders>
              <w:right w:val="nil"/>
            </w:tcBorders>
          </w:tcPr>
          <w:p w:rsidR="00FA3F46" w:rsidRDefault="00FA3F46">
            <w:pPr>
              <w:pStyle w:val="ConsPlusNormal"/>
            </w:pPr>
            <w:r>
              <w:t>213.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Медицинская реабилитация в условиях дневного стационара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  <w:jc w:val="both"/>
            </w:pPr>
            <w:r>
              <w:lastRenderedPageBreak/>
              <w:t>214.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215.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Санаторное лечение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лиц, получивших санаторное лечение,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Коэффициент обеспеченности,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города Москвы "Научно-практический центр психического здоровья детей и подростков Департамента здравоохранения города Москвы", санатории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216.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Оказание медицинской помощи при проведении официальных физкультурных, спортивных и массовых спортивно-зрелищных мероприятий в случае, если организатором таких мероприятий является Правительство Москвы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мероприятий,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"Московский научно-практический центр медицинской реабилитации, восстановительной и спортивной медицины" Департамента здравоохранения города Москвы, Государственное бюджетное учреждение города Москвы "Станция скорой и неотложной медицинской помощи имени А.С.Пучкова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217.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Обеспечение лечебно-профилактической помощи и обеспечение жизнедеятельности в стационарных условиях детей-</w:t>
            </w:r>
            <w:r>
              <w:lastRenderedPageBreak/>
              <w:t>сирот с органическим поражением центральной нервной системы с нарушением психики до достижения ими возраста до 4-х лет включительно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Дети до 4-х лет включительно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"Научно-практический центр медицинской помощи детям с пороками </w:t>
            </w:r>
            <w:r>
              <w:lastRenderedPageBreak/>
              <w:t xml:space="preserve">развития черепно-лицевой области и врожденными заболеваниями нервной </w:t>
            </w:r>
            <w:proofErr w:type="gramStart"/>
            <w:r>
              <w:t>системы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218.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Медицинская реабилитация подростков и взрослых инвалидов с тяжелыми формами детского церебрального паралича, самостоятельно не передвигающихся и себя не обслуживающих до возвращения их в семью либо перевода в иное учреждение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Дети-инвалиды до 18 лет, инвалиды с детства с тяжелыми формами церебрального паралича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"Московский городской центр реабилитации больных со спинномозговой травмой и последствиями детского церебрального </w:t>
            </w:r>
            <w:proofErr w:type="gramStart"/>
            <w:r>
              <w:t>паралича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219.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помощь, за исключением высокотехнологичной медицинской помощи, в иных типах учреждений здравоохранения (медицинская помощь больным, страдающим ВИЧ-инфекцией и синдромом приобретенного иммунодефицита)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пролеченных больных,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Инфекционные клинические больницы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220.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Первичная специализированная медико-санитарная помощь в иных </w:t>
            </w:r>
            <w:r>
              <w:lastRenderedPageBreak/>
              <w:t>типах учреждений здравоохранения (медицинская помощь больным, страдающим ВИЧ-инфекцией и синдромом приобретенного иммунодефицита)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посещений,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Инфекционные клинические больницы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Проведение медицинского освидетельствования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проведенных освидетельствований,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222.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Проведение медицинских осмотров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проведенных осмотров,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223.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Исполнение социально-правовых запросов,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исполненных запросов социально-правового характера,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Доля исполненных запросов от общего числа поступивших, % Доля запросов, исполненных в нормативные сроки, от общего числа поступивших, %</w:t>
            </w:r>
          </w:p>
          <w:p w:rsidR="00FA3F46" w:rsidRDefault="00FA3F46">
            <w:pPr>
              <w:pStyle w:val="ConsPlusNormal"/>
            </w:pPr>
            <w:r>
              <w:t>Доля исполненных запросов с положительным результатом, от общего числа поступивших, %</w:t>
            </w:r>
          </w:p>
          <w:p w:rsidR="00FA3F46" w:rsidRDefault="00FA3F46">
            <w:pPr>
              <w:pStyle w:val="ConsPlusNormal"/>
            </w:pPr>
            <w:r>
              <w:t>Количество подготовленных документов (архивная справка, архивная выписка, архивная копия, информационное письмо), ед.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города Москвы "Центральный объединенный архив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224.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Исполнение запросов органов государственной власти и местного самоуправления, относящиеся к сфере их деятельности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Органы государственной власти и местного самоуправления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исполненных запросов,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Доля исполненных запросов от общего числа поступивших, %</w:t>
            </w:r>
          </w:p>
          <w:p w:rsidR="00FA3F46" w:rsidRDefault="00FA3F46">
            <w:pPr>
              <w:pStyle w:val="ConsPlusNormal"/>
            </w:pPr>
            <w:r>
              <w:t>Доля запросов, исполненных в нормативные сроки, от общего числа поступивших, %</w:t>
            </w:r>
          </w:p>
          <w:p w:rsidR="00FA3F46" w:rsidRDefault="00FA3F46">
            <w:pPr>
              <w:pStyle w:val="ConsPlusNormal"/>
            </w:pPr>
            <w:r>
              <w:t>Доля исполненных запросов с положительным результатом, от общего числа поступивших, %</w:t>
            </w:r>
          </w:p>
          <w:p w:rsidR="00FA3F46" w:rsidRDefault="00FA3F46">
            <w:pPr>
              <w:pStyle w:val="ConsPlusNormal"/>
            </w:pPr>
            <w:r>
              <w:t>Количество подготовленных документов (архивная справка, архивная выписка, архивная копия, информационное письмо), ед.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города Москвы "Центральный объединенный архив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225.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Прием и консультирование заявителей по вопросам получения архивной информации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обращений,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Доля потребителей, удовлетворенных качеством оказания услуги, от общего числа обратившихся,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города Москвы "Центральный объединенный архив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226.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Комплексная реабилитация лиц с ограничениями жизнедеятельности в нестационарной форме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Инвалиды (дети-инвалиды).</w:t>
            </w:r>
          </w:p>
          <w:p w:rsidR="00FA3F46" w:rsidRDefault="00FA3F46">
            <w:pPr>
              <w:pStyle w:val="ConsPlusNormal"/>
              <w:jc w:val="center"/>
            </w:pPr>
            <w:r>
              <w:t>Граждане, имеющие временные или постоянные ограничения жизнедеятельности и нуждающиеся в мерах социальной поддержки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человек (чел.)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города Москвы "Лечебно-трудовая мастерская при Психиатрической больнице N 3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227.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Реализация программ подготовки квалифицированных рабочих, служащих в области </w:t>
            </w:r>
            <w:r>
              <w:lastRenderedPageBreak/>
              <w:t>здравоохранения и медицинских наук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 xml:space="preserve">Граждане, впервые получающие среднее профессиональное образование по </w:t>
            </w:r>
            <w:r>
              <w:lastRenderedPageBreak/>
              <w:t>программам подготовки квалифицированных рабочих, служащих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программы подготовки квалифицированных рабочих, %.</w:t>
            </w:r>
          </w:p>
          <w:p w:rsidR="00FA3F46" w:rsidRDefault="00FA3F46">
            <w:pPr>
              <w:pStyle w:val="ConsPlusNormal"/>
            </w:pPr>
            <w:r>
              <w:t xml:space="preserve">2. Наличие обоснованных жалоб </w:t>
            </w:r>
            <w:r>
              <w:lastRenderedPageBreak/>
              <w:t>на деятельность работников образовательной организации, единица.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>Государственные профессиональные образовательные организации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228.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подготовки специалистов среднего звена в области здравоохранения и медицинских наук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Граждане, впервые получающие 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программы подготовки специалистов среднего звена, %.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единица.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229.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ординатуры в очной форме обучения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Граждане, прошедшие конкурсный отбор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ординатуры, %.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230.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профессиональной подготовки по профессиям рабочих и должностям служащих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профессиональной подготовки по профессиям рабочих и должностям служащих, %.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231.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переподготовки рабочих и служащих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переподготовки рабочих и служащих, %.</w:t>
            </w:r>
          </w:p>
          <w:p w:rsidR="00FA3F46" w:rsidRDefault="00FA3F46">
            <w:pPr>
              <w:pStyle w:val="ConsPlusNormal"/>
            </w:pPr>
            <w:r>
              <w:t xml:space="preserve">2. Наличие обоснованных жалоб на деятельность руководящих и </w:t>
            </w:r>
            <w:r>
              <w:lastRenderedPageBreak/>
              <w:t>педагогических работников образовательной организации, единица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232.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повышения квалификации рабочих, служащих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повышения квалификации рабочих, служащих, %.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233.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повышения квалификации в объеме до 36 часов в очной форме обучения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Работники учреждений и организаций, в том числе НКО, граждане, направленные органами службы занятости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повышения квалификации, %.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234.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повышения квалификации в объеме от 72 до 144 часов в очной форме обучения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Работники учреждений и организаций, в том числе НКО, граждане, направленные органами службы занятости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повышения квалификации, %.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235.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повышения квалификации в объеме от 72 до 144 часов в очно-заочной форме обучения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Работники учреждений и организаций, в том числе НКО, граждане, направленные органами службы занятости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повышения квалификации, %.</w:t>
            </w:r>
          </w:p>
          <w:p w:rsidR="00FA3F46" w:rsidRDefault="00FA3F46">
            <w:pPr>
              <w:pStyle w:val="ConsPlusNormal"/>
            </w:pPr>
            <w:r>
              <w:t xml:space="preserve">2. Наличие обоснованных жалоб на деятельность работников </w:t>
            </w:r>
            <w:r>
              <w:lastRenderedPageBreak/>
              <w:t>образовательной организации, единица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>Государственные профессиональные образовательные организации</w:t>
            </w:r>
          </w:p>
          <w:p w:rsidR="00FA3F46" w:rsidRDefault="00FA3F46">
            <w:pPr>
              <w:pStyle w:val="ConsPlusNormal"/>
            </w:pPr>
            <w:r>
              <w:t xml:space="preserve">Медицинские организации государственной системы </w:t>
            </w:r>
            <w:r>
              <w:lastRenderedPageBreak/>
              <w:t>здравоохранения города Москвы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236.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повышения квалификации в объеме от 72 до 144 часов в дистанционной форме обучения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Работники учреждений и организаций, в том числе НКО, граждане, направленные органами службы занятости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повышения квалификации, %.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237.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повышения квалификации в объеме от 144 до 500 часов в очной форме обучения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Работники учреждений и организаций, в том числе НКО граждане, направленные органами службы занятости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повышения квалификации, %.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238.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повышения квалификации в объеме от 144 до 500 часов в дистанционной форме обучения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Работники учреждений и организаций, в том числе НКО, граждане, направленные органами службы занятости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повышения квалификации, %.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239.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профессиональной переподготовки в объеме от 500 до 1 000 часов в очной форме обучения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Работники учреждений и организаций, в том числе НКО, граждане, направленные органами службы занятости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профессиональной, переподготовки, %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240.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программ профессиональной переподготовки в объеме свыше 1 000 часов в очной форме обучения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Работники учреждений и организаций, в том числе НКО, граждане, направленные органами службы занятости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программ профессиональной переподготовки, %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единица.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241.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Реализация дополнительных общеразвивающих программ для взрослых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1. Освоение </w:t>
            </w:r>
            <w:proofErr w:type="gramStart"/>
            <w:r>
              <w:t>обучающимися</w:t>
            </w:r>
            <w:proofErr w:type="gramEnd"/>
            <w:r>
              <w:t xml:space="preserve"> дополнительной общеразвивающей программы, %.</w:t>
            </w:r>
          </w:p>
          <w:p w:rsidR="00FA3F46" w:rsidRDefault="00FA3F46">
            <w:pPr>
              <w:pStyle w:val="ConsPlusNormal"/>
            </w:pPr>
            <w:r>
              <w:t>2. Наличие обоснованных жалоб на деятельность работников образовательной организации, единица.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242.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Предоставление специальных условий образования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 xml:space="preserve">Дети с ограниченными возможностями здоровья, нуждающиеся в индивидуальной </w:t>
            </w:r>
            <w:hyperlink r:id="rId20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реабилитации</w:t>
            </w:r>
          </w:p>
          <w:p w:rsidR="00FA3F46" w:rsidRDefault="00FA3F46">
            <w:pPr>
              <w:pStyle w:val="ConsPlusNormal"/>
              <w:jc w:val="center"/>
            </w:pPr>
            <w:r>
              <w:t xml:space="preserve">Обучающиеся с ограниченными возможностями </w:t>
            </w:r>
            <w:proofErr w:type="gramStart"/>
            <w:r>
              <w:t>здоровья</w:t>
            </w:r>
            <w:proofErr w:type="gramEnd"/>
            <w:r>
              <w:t xml:space="preserve"> нуждающиеся в адаптированной образовательной программе; инвалиды, нуждающиеся в индивидуальной программе реабилитации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обучающихся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Наличие обоснованных жалоб родителей (законных представителей), единица.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 (медицинские училища NN 1 и 19, медицинский колледж N 6)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243.</w:t>
            </w:r>
          </w:p>
        </w:tc>
        <w:tc>
          <w:tcPr>
            <w:tcW w:w="303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 xml:space="preserve">Реализация образовательных программ дошкольного </w:t>
            </w:r>
            <w:r>
              <w:lastRenderedPageBreak/>
              <w:t>образования для детей за исключением обучающихся из числа детей-инвалидов в младшей группе (от 1,5 до 3-х лет) длительного пребывания</w:t>
            </w:r>
          </w:p>
        </w:tc>
        <w:tc>
          <w:tcPr>
            <w:tcW w:w="273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>Дети в возрасте от 1,5 до 3 лет</w:t>
            </w:r>
          </w:p>
        </w:tc>
        <w:tc>
          <w:tcPr>
            <w:tcW w:w="2309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 xml:space="preserve">1. Количество обучающихся, за </w:t>
            </w:r>
            <w:r>
              <w:lastRenderedPageBreak/>
              <w:t>исключением обучающихся из числа детей-инвалидов, (человек).</w:t>
            </w:r>
          </w:p>
          <w:p w:rsidR="00FA3F46" w:rsidRDefault="00FA3F46">
            <w:pPr>
              <w:pStyle w:val="ConsPlusNormal"/>
            </w:pPr>
            <w:r>
              <w:t>2. Количество обучающихся из числа детей-инвалидов, за исключением детей-инвалидов с нарушениями опорно-двигательного аппарата, слепых и слабовидящих, (человек).</w:t>
            </w:r>
          </w:p>
          <w:p w:rsidR="00FA3F46" w:rsidRDefault="00FA3F46">
            <w:pPr>
              <w:pStyle w:val="ConsPlusNormal"/>
            </w:pPr>
            <w:r>
              <w:t xml:space="preserve">3. Количество обучающихся из числа детей-инвалидов </w:t>
            </w:r>
            <w:proofErr w:type="gramStart"/>
            <w:r>
              <w:t>с</w:t>
            </w:r>
            <w:proofErr w:type="gramEnd"/>
          </w:p>
          <w:p w:rsidR="00FA3F46" w:rsidRDefault="00FA3F46">
            <w:pPr>
              <w:pStyle w:val="ConsPlusNormal"/>
            </w:pPr>
            <w:r>
              <w:t>нарушениями опорно-двигательного аппарата, слепых и слабовидящих, (человек)</w:t>
            </w:r>
          </w:p>
        </w:tc>
        <w:tc>
          <w:tcPr>
            <w:tcW w:w="3456" w:type="dxa"/>
            <w:gridSpan w:val="3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 xml:space="preserve">1. Результативность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образовательной </w:t>
            </w:r>
            <w:r>
              <w:lastRenderedPageBreak/>
              <w:t>программы дошкольного образования, %.</w:t>
            </w:r>
          </w:p>
          <w:p w:rsidR="00FA3F46" w:rsidRDefault="00FA3F46">
            <w:pPr>
              <w:pStyle w:val="ConsPlusNormal"/>
            </w:pPr>
            <w:r>
              <w:t>2. Удовлетворенность родителей качеством реализации образовательной программы дошкольного образования, %</w:t>
            </w:r>
          </w:p>
        </w:tc>
        <w:tc>
          <w:tcPr>
            <w:tcW w:w="3413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 xml:space="preserve">Медицинские организации государственной системы </w:t>
            </w:r>
            <w:r>
              <w:lastRenderedPageBreak/>
              <w:t>здравоохранения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 xml:space="preserve">(п. 243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04.07.2014 N 606)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244.</w:t>
            </w:r>
          </w:p>
        </w:tc>
        <w:tc>
          <w:tcPr>
            <w:tcW w:w="303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Реализация образовательных программ дошкольного образования для детей за исключением обучающихся из числа детей-инвалидов в средней группе (от 3 до 5 лет) длительного пребывания</w:t>
            </w:r>
          </w:p>
        </w:tc>
        <w:tc>
          <w:tcPr>
            <w:tcW w:w="273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Дети в возрасте от 3 до 5 лет</w:t>
            </w:r>
          </w:p>
        </w:tc>
        <w:tc>
          <w:tcPr>
            <w:tcW w:w="2309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1. Количество обучающихся, за исключением обучающихся из числа детей-инвалидов, (человек).</w:t>
            </w:r>
          </w:p>
          <w:p w:rsidR="00FA3F46" w:rsidRDefault="00FA3F46">
            <w:pPr>
              <w:pStyle w:val="ConsPlusNormal"/>
            </w:pPr>
            <w:r>
              <w:t xml:space="preserve">2. Количество обучающихся из числа детей-инвалидов, за </w:t>
            </w:r>
            <w:r>
              <w:lastRenderedPageBreak/>
              <w:t>исключением детей-инвалидов с нарушениями опорно-двигательного аппарата, слепых и слабовидящих, (человек).</w:t>
            </w:r>
          </w:p>
          <w:p w:rsidR="00FA3F46" w:rsidRDefault="00FA3F46">
            <w:pPr>
              <w:pStyle w:val="ConsPlusNormal"/>
            </w:pPr>
            <w:r>
              <w:t xml:space="preserve">3. </w:t>
            </w:r>
            <w:proofErr w:type="gramStart"/>
            <w:r>
              <w:t>Количество обучающихся из числа детей-инвалидов с нарушениями опорно-двигательного аппарата, слепых и слабовидящих, (человек</w:t>
            </w:r>
            <w:proofErr w:type="gramEnd"/>
          </w:p>
        </w:tc>
        <w:tc>
          <w:tcPr>
            <w:tcW w:w="3456" w:type="dxa"/>
            <w:gridSpan w:val="3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 xml:space="preserve">1. Результативность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образовательной программы дошкольного образования, %.</w:t>
            </w:r>
          </w:p>
          <w:p w:rsidR="00FA3F46" w:rsidRDefault="00FA3F46">
            <w:pPr>
              <w:pStyle w:val="ConsPlusNormal"/>
            </w:pPr>
            <w:r>
              <w:t>2. Удовлетворенность родителей качеством реализации образовательной программы дошкольного образования, %</w:t>
            </w:r>
          </w:p>
        </w:tc>
        <w:tc>
          <w:tcPr>
            <w:tcW w:w="3413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 xml:space="preserve">(п. 244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04.07.2014 N 606)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245.</w:t>
            </w:r>
          </w:p>
        </w:tc>
        <w:tc>
          <w:tcPr>
            <w:tcW w:w="303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Реализация образовательных программ дошкольного образования для детей за исключением обучающихся из числа детей-инвалидов в старшей группе (от 5 до 7 лет) длительного пребывания</w:t>
            </w:r>
          </w:p>
        </w:tc>
        <w:tc>
          <w:tcPr>
            <w:tcW w:w="273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Дети в возрасте от 5 до 7 лет</w:t>
            </w:r>
          </w:p>
        </w:tc>
        <w:tc>
          <w:tcPr>
            <w:tcW w:w="2309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1. Количество обучающихся, за исключением обучающихся из числа детей-инвалидов, (человек).</w:t>
            </w:r>
          </w:p>
          <w:p w:rsidR="00FA3F46" w:rsidRDefault="00FA3F46">
            <w:pPr>
              <w:pStyle w:val="ConsPlusNormal"/>
            </w:pPr>
            <w:r>
              <w:t>2. Количество обучающихся из числа детей-инвалидов, за исключением детей-инвалидов с нарушениями опорно-двигательного аппарата, слепых и слабовидящих, (человек).</w:t>
            </w:r>
          </w:p>
          <w:p w:rsidR="00FA3F46" w:rsidRDefault="00FA3F46">
            <w:pPr>
              <w:pStyle w:val="ConsPlusNormal"/>
            </w:pPr>
            <w:r>
              <w:lastRenderedPageBreak/>
              <w:t>3. Количество обучающихся из числа детей-инвалидов с нарушениями опорно-двигательного аппарата, слепых и слабовидящих, (человек)</w:t>
            </w:r>
          </w:p>
        </w:tc>
        <w:tc>
          <w:tcPr>
            <w:tcW w:w="3456" w:type="dxa"/>
            <w:gridSpan w:val="3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 xml:space="preserve">1. Результативность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образовательной программы дошкольного образования, % (не менее 60%).</w:t>
            </w:r>
          </w:p>
          <w:p w:rsidR="00FA3F46" w:rsidRDefault="00FA3F46">
            <w:pPr>
              <w:pStyle w:val="ConsPlusNormal"/>
            </w:pPr>
            <w:r>
              <w:t>2. Удовлетворенность родителей качеством реализации образовательной программы дошкольного образования, % (не менее 60%)</w:t>
            </w:r>
          </w:p>
        </w:tc>
        <w:tc>
          <w:tcPr>
            <w:tcW w:w="3413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 xml:space="preserve">(п. 245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04.07.2014 N 606)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bottom w:val="nil"/>
            </w:tcBorders>
          </w:tcPr>
          <w:p w:rsidR="00FA3F46" w:rsidRDefault="00FA3F4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A3F46" w:rsidRDefault="00FA3F4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A3F46" w:rsidRDefault="00FA3F4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внесенными изменениями.</w:t>
            </w:r>
          </w:p>
          <w:p w:rsidR="00FA3F46" w:rsidRDefault="00FA3F4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243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Специализированная медицинская помощь (за исключением высокотехнологичной медицинской помощи) в стационарных условиях по профилю детская хирургия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Физические лица</w:t>
            </w:r>
          </w:p>
        </w:tc>
        <w:tc>
          <w:tcPr>
            <w:tcW w:w="2338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пролеченных больных, чел.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Эффективность работы койки (занятость, ср. длительность пребывания б-го и др.), дни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 xml:space="preserve">(п. 243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04.09.2014 N 780)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244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 xml:space="preserve">Скорая, в том числе скорая специализированная медицинская помощь (за исключением </w:t>
            </w:r>
            <w:proofErr w:type="gramStart"/>
            <w:r>
              <w:t>санитарно-авиационной</w:t>
            </w:r>
            <w:proofErr w:type="gramEnd"/>
            <w:r>
              <w:t>) по профилю психиатрия</w:t>
            </w:r>
          </w:p>
        </w:tc>
        <w:tc>
          <w:tcPr>
            <w:tcW w:w="2702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Физические лица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вызовов, ед.</w:t>
            </w:r>
          </w:p>
        </w:tc>
        <w:tc>
          <w:tcPr>
            <w:tcW w:w="342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Время прибытия с момента получения вызова, мин.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города Москвы "Станция скорой и неотложной медицинской помощи им. А.С.Пучкова" Департамента здравоохранения города Москвы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 xml:space="preserve">(п. 244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04.09.2014 N 780)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>245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Медицинское сопровождение по медицинским показаниям больных, страдающих хронической почечной недостаточностью, к месту проведения амбулаторного гемодиализа и после его проведения</w:t>
            </w:r>
          </w:p>
        </w:tc>
        <w:tc>
          <w:tcPr>
            <w:tcW w:w="2702" w:type="dxa"/>
            <w:tcBorders>
              <w:bottom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>Физические лица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вызовов, ед.</w:t>
            </w:r>
          </w:p>
        </w:tc>
        <w:tc>
          <w:tcPr>
            <w:tcW w:w="342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города Москвы "Станция скорой и неотложной медицинской помощи им. А.С.Пучкова" Департамента здравоохранения города Москвы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 xml:space="preserve">(п. 245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04.09.2014 N 780)</w:t>
            </w:r>
          </w:p>
        </w:tc>
      </w:tr>
      <w:tr w:rsidR="00FA3F46">
        <w:tc>
          <w:tcPr>
            <w:tcW w:w="15722" w:type="dxa"/>
            <w:gridSpan w:val="10"/>
          </w:tcPr>
          <w:p w:rsidR="00FA3F46" w:rsidRDefault="00FA3F46">
            <w:pPr>
              <w:pStyle w:val="ConsPlusNormal"/>
              <w:jc w:val="center"/>
              <w:outlineLvl w:val="1"/>
            </w:pPr>
            <w:r>
              <w:t>Раздел II. Государственные работы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заключений, шт.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заключений, шт.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"Бюро судебно-медицинской </w:t>
            </w:r>
            <w:proofErr w:type="gramStart"/>
            <w:r>
              <w:t>экспертизы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Судебно-психиатрическая экспертиза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заключений, шт.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заключений, шт.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города Москвы "Психиатрическая клиническая больница N 1 имени Н.А.Алексеева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Патологическая анатомия (за исключением ритуальных услуг)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работ,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выполненных работ, ед.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Заготовка, переработка, хранение и обеспечение </w:t>
            </w:r>
            <w:r>
              <w:lastRenderedPageBreak/>
              <w:t>безопасности донорской крови и ее компонентов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Объем крови и ее компонентов, литр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Объем крови и ее компонентов, литр</w:t>
            </w:r>
          </w:p>
          <w:p w:rsidR="00FA3F46" w:rsidRDefault="00FA3F46">
            <w:pPr>
              <w:pStyle w:val="ConsPlusNormal"/>
            </w:pPr>
            <w:r>
              <w:lastRenderedPageBreak/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 xml:space="preserve">Государственное бюджетное учреждение здравоохранения </w:t>
            </w:r>
            <w:r>
              <w:lastRenderedPageBreak/>
              <w:t xml:space="preserve">города Москвы "Станция </w:t>
            </w:r>
            <w:proofErr w:type="gramStart"/>
            <w:r>
              <w:t>переливания крови Департамента здравоохранения города</w:t>
            </w:r>
            <w:proofErr w:type="gramEnd"/>
            <w:r>
              <w:t xml:space="preserve"> Москвы", медицинские организации государственной системы здравоохранения города Москвы, имеющие соответствующую лицензию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Забор, хранение, транспортировка стволовых клеток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спец. контейнеров,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спец. контейнеров, ед.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"Станция </w:t>
            </w:r>
            <w:proofErr w:type="gramStart"/>
            <w:r>
              <w:t>переливания крови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Забор, хранение, транспортировка донорских органов и тканей, биомедицинских продуктов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спец. контейнеров,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спец. контейнеров, ед.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N 11 Департамента здравоохранения города Москвы", Государственное бюджетное учреждение здравоохранения города Москвы "Станция </w:t>
            </w:r>
            <w:proofErr w:type="gramStart"/>
            <w:r>
              <w:t>переливания крови Департамента здравоохранения города</w:t>
            </w:r>
            <w:proofErr w:type="gramEnd"/>
            <w:r>
              <w:t xml:space="preserve"> Москвы", Государственное бюджетное учреждение здравоохранения города Москвы "Научно-исследовательский институт скорой помощи имени Н.В. Склифосовского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Организация и проведение научных клинических, экспериментальных и опытно-конструкторских работ для усовершенствования методов диагностики и лечения, научные исследования в области медицины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работ,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выполненных работ, ед.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Научно-исследовательские институты и научно-практические центры, подведомственные Департаменту здравоохранения города Москвы</w:t>
            </w:r>
          </w:p>
        </w:tc>
      </w:tr>
      <w:tr w:rsidR="00FA3F46"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Выполнение государственных мероприятий по мобилизационной подготовке, гражданской обороне и службе ЭМП в чрезвычайных ситуациях в соответствии с законодательными и нормативными актами РФ, Минздрава РФ и Правительства Москвы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мероприятий,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мероприятий, ед.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города Москвы "Научно-исследовательский институт скорой помощи имени Н.В.Склифосовского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Методическое сопровождение лечебных учреждений по оказанию медицинской помощи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работ,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выполненных работ, ед.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10.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Обеспечение эффективности и безопасности работы кабинетов лучевой диагностики и лучевой терапии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работ,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выполненных работ, ед.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"Научно-практический центр медицинской </w:t>
            </w:r>
            <w:proofErr w:type="gramStart"/>
            <w:r>
              <w:t>радиологии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Производство лекарственных </w:t>
            </w:r>
            <w:r>
              <w:lastRenderedPageBreak/>
              <w:t>сред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 xml:space="preserve">Объем произведенных </w:t>
            </w:r>
            <w:r>
              <w:lastRenderedPageBreak/>
              <w:t>сред, литр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lastRenderedPageBreak/>
              <w:t>Объем произведенных сред, литр</w:t>
            </w:r>
          </w:p>
          <w:p w:rsidR="00FA3F46" w:rsidRDefault="00FA3F46">
            <w:pPr>
              <w:pStyle w:val="ConsPlusNormal"/>
            </w:pPr>
            <w:r>
              <w:lastRenderedPageBreak/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 xml:space="preserve">Государственное бюджетное </w:t>
            </w:r>
            <w:r>
              <w:lastRenderedPageBreak/>
              <w:t xml:space="preserve">учреждение здравоохранения города Москвы "Центр лекарственного обеспечения и контроля качества Департамента здравоохранения города Москвы", Государственное бюджетное учреждение здравоохранения города Москвы "Станция </w:t>
            </w:r>
            <w:proofErr w:type="gramStart"/>
            <w:r>
              <w:t>переливания крови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Сбор, обработка и анализ данных государственной медицинской статистической отчетности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учреждений,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Показатель выполнения плана -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казенное учреждение здравоохранения города Москвы "Бюро медицинской статистики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Изготовление реактивов и титрованных растворов и обеспечение ими аптечных и медицинских организаций государственной системы здравоохранения города Москвы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Объем изготовленных реактивов и титрованных растворов, литр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Объем изготовленных реактивов и титрованных растворов, литр</w:t>
            </w:r>
          </w:p>
          <w:p w:rsidR="00FA3F46" w:rsidRDefault="00FA3F46">
            <w:pPr>
              <w:pStyle w:val="ConsPlusNormal"/>
            </w:pPr>
            <w:r>
              <w:t>Показатель,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"Центр лекарственного обеспечения и контроля </w:t>
            </w:r>
            <w:proofErr w:type="gramStart"/>
            <w:r>
              <w:t>качества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Испытание качества лекарственных препаратов и воды очищенной, консультирование по вопросам контроля качества лекарственных средств, мониторинг безопасности </w:t>
            </w:r>
            <w:r>
              <w:lastRenderedPageBreak/>
              <w:t>лекарств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работ,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выполненных работ, ед.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"Центр лекарственного обеспечения и контроля </w:t>
            </w:r>
            <w:proofErr w:type="gramStart"/>
            <w:r>
              <w:t>качества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Получение, хранение, доставка лекарственных препаратов и изделий медицинского назначения для обеспечения медицинских организаций государственной системы здравоохранения города Москвы, оказывающих медицинскую помощь в стационарных условиях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работ,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выполненных работ, ед.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"Центр лекарственного обеспечения и контроля </w:t>
            </w:r>
            <w:proofErr w:type="gramStart"/>
            <w:r>
              <w:t>качества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Получение, хранение, доставка и отпуск по выписанным рецептам лекарственных препаратов и изделий медицинского назначения отдельным категориям граждан, имеющим право на получение государственной социальной помощи, в том числе, по 7 высокозатратным нозологиям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обеспеченных рецептов, шт.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обеспеченных рецептов, шт.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"Центр лекарственного обеспечения и контроля </w:t>
            </w:r>
            <w:proofErr w:type="gramStart"/>
            <w:r>
              <w:t>качества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Отпуск продуктов питания детям и другим льготным категориям граждан, в том числе через молочно-раздаточные пункты (в части расходов на заработную плату, оплату коммунальных, транспортных услуг и других расходов, связанных с </w:t>
            </w:r>
            <w:r>
              <w:lastRenderedPageBreak/>
              <w:t>содержанием молочно-раздаточных пунктов)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льготополучателей, чел.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льготополучателей, чел.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подразделения, осуществляющие отпуск продуктов питания детям и другим льготным категориям граждан, в том числе через молочно-раздаточные пункты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Работы в период санитарно-профилактических мероприятий в учреждениях (подразделениях), оказывающих услуги по родовспоможению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работ,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выполненных работ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Москвы, имеющие соответствующую лицензию и подразделения, оказывающие услуги по родовспоможению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19.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Обеспечение организационных мероприятий по вывозу и захоронению невостребованных трупов и биологических отходов из медицинских организаций государственной системы здравоохранения города Москвы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работ, ед.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выполненных работ, ед.</w:t>
            </w:r>
          </w:p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5 Департамента здравоохранения города Москвы"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20.</w:t>
            </w:r>
          </w:p>
        </w:tc>
        <w:tc>
          <w:tcPr>
            <w:tcW w:w="303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Транспортировка (перевозка) тел умерших</w:t>
            </w:r>
          </w:p>
        </w:tc>
        <w:tc>
          <w:tcPr>
            <w:tcW w:w="273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  <w:tcBorders>
              <w:bottom w:val="nil"/>
            </w:tcBorders>
          </w:tcPr>
          <w:p w:rsidR="00FA3F46" w:rsidRDefault="00FA3F46">
            <w:pPr>
              <w:pStyle w:val="ConsPlusNormal"/>
              <w:jc w:val="center"/>
            </w:pPr>
            <w:r>
              <w:t>Количество выполненных работ, ед.</w:t>
            </w:r>
          </w:p>
        </w:tc>
        <w:tc>
          <w:tcPr>
            <w:tcW w:w="3456" w:type="dxa"/>
            <w:gridSpan w:val="3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Показатель выполнения плана (факт/план), %</w:t>
            </w:r>
          </w:p>
        </w:tc>
        <w:tc>
          <w:tcPr>
            <w:tcW w:w="3413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 xml:space="preserve">Государственное бюджетное учреждение города Москвы "Станция скорой и неотложной медицинской помощи им. А.С.Пучкова" Департамента здравоохранения города Москвы, Государственное бюджетное учреждение города Москвы "Бюро судебно-медицинской </w:t>
            </w:r>
            <w:proofErr w:type="gramStart"/>
            <w:r>
              <w:t>экспертизы Департамента здравоохранения города Москвы</w:t>
            </w:r>
            <w:proofErr w:type="gramEnd"/>
            <w:r>
              <w:t>"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04.09.2014 N 780)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21.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Работа по комплектованию архивных документов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Архивный фонд (ед. дело), количество принятых / уничтоженных дел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Не подлежит нормированию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казенное учреждение здравоохранения города Москвы "Центральный объединенный архив Департамента здравоохранения города Москвы"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22.</w:t>
            </w:r>
          </w:p>
        </w:tc>
        <w:tc>
          <w:tcPr>
            <w:tcW w:w="303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Обеспечение сохранности и учета архивных документов</w:t>
            </w:r>
          </w:p>
        </w:tc>
        <w:tc>
          <w:tcPr>
            <w:tcW w:w="273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  <w:tcBorders>
              <w:bottom w:val="nil"/>
            </w:tcBorders>
          </w:tcPr>
          <w:p w:rsidR="00FA3F46" w:rsidRDefault="00FA3F46">
            <w:pPr>
              <w:pStyle w:val="ConsPlusNormal"/>
              <w:jc w:val="center"/>
            </w:pPr>
            <w:r>
              <w:t>Архивный фонд (ед. дело), количество принятых / уничтоженных дел</w:t>
            </w:r>
          </w:p>
        </w:tc>
        <w:tc>
          <w:tcPr>
            <w:tcW w:w="3456" w:type="dxa"/>
            <w:gridSpan w:val="3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Объем хранимых архивных документов, вещественных источников, страхового фонда и фонда пользования, ед. хр.</w:t>
            </w:r>
          </w:p>
          <w:p w:rsidR="00FA3F46" w:rsidRDefault="00FA3F46">
            <w:pPr>
              <w:pStyle w:val="ConsPlusNormal"/>
            </w:pPr>
            <w:r>
              <w:t>Объем хранимых документов, прошедших картонирование и перекартонирование, ед. хр.</w:t>
            </w:r>
          </w:p>
          <w:p w:rsidR="00FA3F46" w:rsidRDefault="00FA3F46">
            <w:pPr>
              <w:pStyle w:val="ConsPlusNormal"/>
            </w:pPr>
            <w:r>
              <w:t>Объем документов и вещественных источников, прошедших проверку наличия и состояния ед. хр.</w:t>
            </w:r>
          </w:p>
        </w:tc>
        <w:tc>
          <w:tcPr>
            <w:tcW w:w="3413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Государственное казенное учреждение здравоохранения города Москвы "Центральный объединенный архив Департамента здравоохранения города Москвы"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</w:p>
        </w:tc>
        <w:tc>
          <w:tcPr>
            <w:tcW w:w="2732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  <w:jc w:val="center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  <w:jc w:val="center"/>
            </w:pPr>
          </w:p>
        </w:tc>
        <w:tc>
          <w:tcPr>
            <w:tcW w:w="3456" w:type="dxa"/>
            <w:gridSpan w:val="3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Количество, просмотренных дел при выявлении уникальных и особо ценных документов, ед.</w:t>
            </w:r>
          </w:p>
          <w:p w:rsidR="00FA3F46" w:rsidRDefault="00FA3F46">
            <w:pPr>
              <w:pStyle w:val="ConsPlusNormal"/>
            </w:pPr>
            <w:r>
              <w:t>Объем хранимых документов, прошедших реставрацию и ремонт, ед. хр.</w:t>
            </w:r>
          </w:p>
          <w:p w:rsidR="00FA3F46" w:rsidRDefault="00FA3F46">
            <w:pPr>
              <w:pStyle w:val="ConsPlusNormal"/>
            </w:pPr>
            <w:r>
              <w:t>Объем хранимых документов, подшитых и переплетенных, ед. хр.</w:t>
            </w:r>
          </w:p>
          <w:p w:rsidR="00FA3F46" w:rsidRDefault="00FA3F46">
            <w:pPr>
              <w:pStyle w:val="ConsPlusNormal"/>
            </w:pPr>
            <w:r>
              <w:t>Объем выданных из архивохранилища документов и вещественных источников и их возврат, ед. хр.</w:t>
            </w:r>
          </w:p>
        </w:tc>
        <w:tc>
          <w:tcPr>
            <w:tcW w:w="3413" w:type="dxa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</w:pPr>
          </w:p>
        </w:tc>
        <w:tc>
          <w:tcPr>
            <w:tcW w:w="3030" w:type="dxa"/>
            <w:tcBorders>
              <w:top w:val="nil"/>
            </w:tcBorders>
          </w:tcPr>
          <w:p w:rsidR="00FA3F46" w:rsidRDefault="00FA3F46">
            <w:pPr>
              <w:pStyle w:val="ConsPlusNormal"/>
            </w:pPr>
          </w:p>
        </w:tc>
        <w:tc>
          <w:tcPr>
            <w:tcW w:w="2732" w:type="dxa"/>
            <w:gridSpan w:val="2"/>
            <w:tcBorders>
              <w:top w:val="nil"/>
            </w:tcBorders>
          </w:tcPr>
          <w:p w:rsidR="00FA3F46" w:rsidRDefault="00FA3F46">
            <w:pPr>
              <w:pStyle w:val="ConsPlusNormal"/>
              <w:jc w:val="center"/>
            </w:pPr>
          </w:p>
        </w:tc>
        <w:tc>
          <w:tcPr>
            <w:tcW w:w="2309" w:type="dxa"/>
            <w:tcBorders>
              <w:top w:val="nil"/>
            </w:tcBorders>
          </w:tcPr>
          <w:p w:rsidR="00FA3F46" w:rsidRDefault="00FA3F46">
            <w:pPr>
              <w:pStyle w:val="ConsPlusNormal"/>
              <w:jc w:val="center"/>
            </w:pPr>
          </w:p>
        </w:tc>
        <w:tc>
          <w:tcPr>
            <w:tcW w:w="3456" w:type="dxa"/>
            <w:gridSpan w:val="3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>Объем выданного фонда пользования, ед. хр.</w:t>
            </w:r>
          </w:p>
          <w:p w:rsidR="00FA3F46" w:rsidRDefault="00FA3F46">
            <w:pPr>
              <w:pStyle w:val="ConsPlusNormal"/>
            </w:pPr>
            <w:r>
              <w:t>Объем созданного страхового фонда и фонда пользования на документы архива, ед. хр.</w:t>
            </w:r>
          </w:p>
          <w:p w:rsidR="00FA3F46" w:rsidRDefault="00FA3F46">
            <w:pPr>
              <w:pStyle w:val="ConsPlusNormal"/>
            </w:pPr>
            <w:r>
              <w:t>Объем документов, выделенных к уничтожению по истечении сроков временного хранения, ед. хр.</w:t>
            </w:r>
          </w:p>
          <w:p w:rsidR="00FA3F46" w:rsidRDefault="00FA3F46">
            <w:pPr>
              <w:pStyle w:val="ConsPlusNormal"/>
            </w:pPr>
            <w:r>
              <w:t>Количество единиц хранения, поставленных на учет, ед. хр.</w:t>
            </w:r>
          </w:p>
        </w:tc>
        <w:tc>
          <w:tcPr>
            <w:tcW w:w="3413" w:type="dxa"/>
            <w:tcBorders>
              <w:top w:val="nil"/>
            </w:tcBorders>
          </w:tcPr>
          <w:p w:rsidR="00FA3F46" w:rsidRDefault="00FA3F46">
            <w:pPr>
              <w:pStyle w:val="ConsPlusNormal"/>
            </w:pP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23.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proofErr w:type="gramStart"/>
            <w:r>
              <w:t>Проведение семинаров, круглых столов, совещаний, конференций, телемостов, форумов, стратегических сессий, симпозиумов, смотров-конкурсов, выставок по охране труда, участие в организации и проведении научно-практических конференций, мастер-классов</w:t>
            </w:r>
            <w:proofErr w:type="gramEnd"/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участников (человек)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участников, (человек)</w:t>
            </w:r>
          </w:p>
          <w:p w:rsidR="00FA3F46" w:rsidRDefault="00FA3F46">
            <w:pPr>
              <w:pStyle w:val="ConsPlusNormal"/>
            </w:pPr>
            <w:r>
              <w:t>Количество мероприятий (единица)</w:t>
            </w:r>
          </w:p>
          <w:p w:rsidR="00FA3F46" w:rsidRDefault="00FA3F46">
            <w:pPr>
              <w:pStyle w:val="ConsPlusNormal"/>
            </w:pPr>
            <w:r>
              <w:t>Количество изданных материалов, имеющих прикладное применение (единица)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  <w:p w:rsidR="00FA3F46" w:rsidRDefault="00FA3F46">
            <w:pPr>
              <w:pStyle w:val="ConsPlusNormal"/>
            </w:pPr>
            <w:r>
              <w:t>Медицинские организации государственной системы здравоохранения города Москвы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24.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Организационно-методическое и информационное сопровождение деятельности организаций и их работников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организаций (единиц)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работников, которым оказано методическое и информационно е обеспечение (человек)</w:t>
            </w:r>
          </w:p>
          <w:p w:rsidR="00FA3F46" w:rsidRDefault="00FA3F46">
            <w:pPr>
              <w:pStyle w:val="ConsPlusNormal"/>
            </w:pPr>
            <w:r>
              <w:t>Количество организаций, которым оказано методическое и информационное обеспечение (единица)</w:t>
            </w:r>
          </w:p>
          <w:p w:rsidR="00FA3F46" w:rsidRDefault="00FA3F46">
            <w:pPr>
              <w:pStyle w:val="ConsPlusNormal"/>
            </w:pPr>
            <w:r>
              <w:t>Количество методических разработок, имеющих прикладное применение (единица)</w:t>
            </w:r>
          </w:p>
          <w:p w:rsidR="00FA3F46" w:rsidRDefault="00FA3F46">
            <w:pPr>
              <w:pStyle w:val="ConsPlusNormal"/>
            </w:pPr>
            <w:r>
              <w:t xml:space="preserve">Количество единиц информации, </w:t>
            </w:r>
            <w:r>
              <w:lastRenderedPageBreak/>
              <w:t>доведенной до организации в качестве организационно-методического и информационного сопровождения (единица)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lastRenderedPageBreak/>
              <w:t>Государственные профессиональные образовательные организации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Проведение мероприятий по профессиональной ориентации в целях совершенствования профессиональных навыков, в том числе по предоставлению государственных услуг в области содействия занятости населения, и технологии трудоустройства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Кол-во мероприятий (ед.)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 xml:space="preserve">Доля потребителей, удовлетворенных качеством государственной работы (не предъявивших обоснованных претензий),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количеству потребителей государственной работы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образовательное учреждение города Москвы "Центр профессиональной подготовки кадров и последипломного образования Департамента здравоохранения города Москвы"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26.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Организационно-методическое сопровождение программ дополнительного профессионального образования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образовательных программ, обеспеченных организационно-методическим сопровождением (единиц)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  <w:r>
              <w:t>Количество образовательных программ (единица)</w:t>
            </w: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Государственные профессиональные образовательные организации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t>27.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 xml:space="preserve">Подготовка аналитических материалов - в сфере инновационного развития города, привлечения и развития высокотехнологичного бизнеса, развития инвестиционного климата </w:t>
            </w:r>
            <w:r>
              <w:lastRenderedPageBreak/>
              <w:t>Москвы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lastRenderedPageBreak/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подготовленных материалов, шт.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города Москвы "Медпроект"</w:t>
            </w:r>
          </w:p>
        </w:tc>
      </w:tr>
      <w:tr w:rsidR="00FA3F46">
        <w:tc>
          <w:tcPr>
            <w:tcW w:w="782" w:type="dxa"/>
            <w:gridSpan w:val="2"/>
          </w:tcPr>
          <w:p w:rsidR="00FA3F46" w:rsidRDefault="00FA3F46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3030" w:type="dxa"/>
          </w:tcPr>
          <w:p w:rsidR="00FA3F46" w:rsidRDefault="00FA3F46">
            <w:pPr>
              <w:pStyle w:val="ConsPlusNormal"/>
            </w:pPr>
            <w:r>
              <w:t>Разработка технологического задания на проектирование объектов капитального строительства</w:t>
            </w:r>
          </w:p>
        </w:tc>
        <w:tc>
          <w:tcPr>
            <w:tcW w:w="2732" w:type="dxa"/>
            <w:gridSpan w:val="2"/>
          </w:tcPr>
          <w:p w:rsidR="00FA3F46" w:rsidRDefault="00FA3F46">
            <w:pPr>
              <w:pStyle w:val="ConsPlusNormal"/>
              <w:jc w:val="center"/>
            </w:pPr>
            <w:r>
              <w:t>В интересах общества</w:t>
            </w:r>
          </w:p>
        </w:tc>
        <w:tc>
          <w:tcPr>
            <w:tcW w:w="2309" w:type="dxa"/>
          </w:tcPr>
          <w:p w:rsidR="00FA3F46" w:rsidRDefault="00FA3F46">
            <w:pPr>
              <w:pStyle w:val="ConsPlusNormal"/>
              <w:jc w:val="center"/>
            </w:pPr>
            <w:r>
              <w:t>Количество технологических заданий, шт.</w:t>
            </w:r>
          </w:p>
        </w:tc>
        <w:tc>
          <w:tcPr>
            <w:tcW w:w="3456" w:type="dxa"/>
            <w:gridSpan w:val="3"/>
          </w:tcPr>
          <w:p w:rsidR="00FA3F46" w:rsidRDefault="00FA3F46">
            <w:pPr>
              <w:pStyle w:val="ConsPlusNormal"/>
            </w:pPr>
          </w:p>
        </w:tc>
        <w:tc>
          <w:tcPr>
            <w:tcW w:w="3413" w:type="dxa"/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здравоохранения города Москвы "Медпроект"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29.</w:t>
            </w:r>
          </w:p>
        </w:tc>
        <w:tc>
          <w:tcPr>
            <w:tcW w:w="303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Работа по изданию газет, журналов, брошюр, методических пособий и т.д.</w:t>
            </w:r>
          </w:p>
        </w:tc>
        <w:tc>
          <w:tcPr>
            <w:tcW w:w="273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309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полос, приведенных к формату A3 (шт.)</w:t>
            </w:r>
          </w:p>
        </w:tc>
        <w:tc>
          <w:tcPr>
            <w:tcW w:w="3456" w:type="dxa"/>
            <w:gridSpan w:val="3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выпущенных полос (шт.)</w:t>
            </w:r>
          </w:p>
        </w:tc>
        <w:tc>
          <w:tcPr>
            <w:tcW w:w="3413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ГБУ НП ЦСР ДЗМ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04.07.2014 N 606)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bottom w:val="nil"/>
            </w:tcBorders>
          </w:tcPr>
          <w:p w:rsidR="00FA3F46" w:rsidRDefault="00FA3F4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A3F46" w:rsidRDefault="00FA3F4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A3F46" w:rsidRDefault="00FA3F4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внесенными изменениями.</w:t>
            </w:r>
          </w:p>
          <w:p w:rsidR="00FA3F46" w:rsidRDefault="00FA3F4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29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Прием, сортировка, оперативный поиск бригад СМП и передача на исполнение вызовов бригадам СМП или ОНМП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Физические лица</w:t>
            </w:r>
          </w:p>
        </w:tc>
        <w:tc>
          <w:tcPr>
            <w:tcW w:w="2338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обращений, закончившихся вызовом, ед.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выполненных работ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города Москвы "Станция скорой и неотложной медицинской помощи им. А.С.Пучкова" Департамента здравоохранения города Москвы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04.09.2014 N 780)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30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Консультативная помощь населению по телефону специалистами скорой помощи</w:t>
            </w:r>
          </w:p>
        </w:tc>
        <w:tc>
          <w:tcPr>
            <w:tcW w:w="2702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Физические лица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обращений, закончившихся консультацией, ед.</w:t>
            </w:r>
          </w:p>
        </w:tc>
        <w:tc>
          <w:tcPr>
            <w:tcW w:w="342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выполненных работ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города Москвы "Станция скорой и неотложной медицинской помощи им. А.С.Пучкова" Департамента здравоохранения города Москвы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 xml:space="preserve">(п. 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04.09.2014 N 780)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Работа по сопровождению контрактов на поставку медицинских изделий</w:t>
            </w:r>
          </w:p>
        </w:tc>
        <w:tc>
          <w:tcPr>
            <w:tcW w:w="2702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контрактов, ед</w:t>
            </w:r>
            <w:proofErr w:type="gramStart"/>
            <w:r>
              <w:t>..</w:t>
            </w:r>
            <w:proofErr w:type="gramEnd"/>
          </w:p>
        </w:tc>
        <w:tc>
          <w:tcPr>
            <w:tcW w:w="342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1. Доля исполненных контрактов, %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города Москвы "Гормедтехника Департамента здравоохранения города Москвы"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 xml:space="preserve">(п.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27.04.2015 N 332)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32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Работа по вводу медицинской техники в эксплуатацию</w:t>
            </w:r>
          </w:p>
        </w:tc>
        <w:tc>
          <w:tcPr>
            <w:tcW w:w="2702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оборудования, ед.</w:t>
            </w:r>
          </w:p>
        </w:tc>
        <w:tc>
          <w:tcPr>
            <w:tcW w:w="342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1. Количество обслуживаемых организаций, ед.</w:t>
            </w:r>
          </w:p>
          <w:p w:rsidR="00FA3F46" w:rsidRDefault="00FA3F46">
            <w:pPr>
              <w:pStyle w:val="ConsPlusNormal"/>
            </w:pPr>
            <w:r>
              <w:t>2. Количество жалоб, ед.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города Москвы "Гормедтехника Департамента здравоохранения города Москвы"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 xml:space="preserve">(п.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27.04.2015 N 332)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33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Работа по определению потребности медицинских организаций в медицинских изделиях</w:t>
            </w:r>
          </w:p>
        </w:tc>
        <w:tc>
          <w:tcPr>
            <w:tcW w:w="2702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организаций, ед.</w:t>
            </w:r>
          </w:p>
        </w:tc>
        <w:tc>
          <w:tcPr>
            <w:tcW w:w="342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1. Доля организаций, охваченных мероприятиями, %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города Москвы "Гормедтехника Департамента здравоохранения города Москвы"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 xml:space="preserve">(п. 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27.04.2015 N 332)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782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34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Работа по поддержанию и восстановлению работоспособности медицинского оборудования в аварийном и неотложном порядке</w:t>
            </w:r>
          </w:p>
        </w:tc>
        <w:tc>
          <w:tcPr>
            <w:tcW w:w="2702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В интересах обществ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Количество вызовов, ед.</w:t>
            </w:r>
          </w:p>
        </w:tc>
        <w:tc>
          <w:tcPr>
            <w:tcW w:w="3420" w:type="dxa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1. Доля выполненных заявок, %.</w:t>
            </w:r>
          </w:p>
          <w:p w:rsidR="00FA3F46" w:rsidRDefault="00FA3F46">
            <w:pPr>
              <w:pStyle w:val="ConsPlusNormal"/>
            </w:pPr>
            <w:r>
              <w:t>2. Количество жалоб, ед.</w:t>
            </w: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FA3F46" w:rsidRDefault="00FA3F46">
            <w:pPr>
              <w:pStyle w:val="ConsPlusNormal"/>
            </w:pPr>
            <w:r>
              <w:t>Государственное бюджетное учреждение города Москвы "Гормедтехника Департамента здравоохранения города Москвы"</w:t>
            </w:r>
          </w:p>
        </w:tc>
      </w:tr>
      <w:tr w:rsidR="00FA3F46">
        <w:tblPrEx>
          <w:tblBorders>
            <w:insideH w:val="nil"/>
          </w:tblBorders>
        </w:tblPrEx>
        <w:tc>
          <w:tcPr>
            <w:tcW w:w="15722" w:type="dxa"/>
            <w:gridSpan w:val="10"/>
            <w:tcBorders>
              <w:top w:val="nil"/>
            </w:tcBorders>
          </w:tcPr>
          <w:p w:rsidR="00FA3F46" w:rsidRDefault="00FA3F46">
            <w:pPr>
              <w:pStyle w:val="ConsPlusNormal"/>
              <w:jc w:val="both"/>
            </w:pPr>
            <w:r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27.04.2015 N 332)</w:t>
            </w:r>
          </w:p>
        </w:tc>
      </w:tr>
    </w:tbl>
    <w:p w:rsidR="00FA3F46" w:rsidRDefault="00FA3F46">
      <w:pPr>
        <w:pStyle w:val="ConsPlusNormal"/>
        <w:ind w:firstLine="540"/>
        <w:jc w:val="both"/>
      </w:pPr>
    </w:p>
    <w:p w:rsidR="00FA3F46" w:rsidRDefault="00FA3F46">
      <w:pPr>
        <w:pStyle w:val="ConsPlusNormal"/>
        <w:ind w:firstLine="540"/>
        <w:jc w:val="both"/>
      </w:pPr>
    </w:p>
    <w:p w:rsidR="00FA3F46" w:rsidRDefault="00FA3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310" w:rsidRDefault="00294310">
      <w:bookmarkStart w:id="3" w:name="_GoBack"/>
      <w:bookmarkEnd w:id="3"/>
    </w:p>
    <w:sectPr w:rsidR="00294310" w:rsidSect="00B839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46"/>
    <w:rsid w:val="00294310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3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3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3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3F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3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3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3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3F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5A10231518950F092784F035E04192C25D4029638BDEEAB31A86F5B6697C3D847C51953EE51B7g5N" TargetMode="External"/><Relationship Id="rId13" Type="http://schemas.openxmlformats.org/officeDocument/2006/relationships/hyperlink" Target="consultantplus://offline/ref=9F55A10231518950F092784F035E04192D24D6059538BDEEAB31A86FB5gBN" TargetMode="External"/><Relationship Id="rId18" Type="http://schemas.openxmlformats.org/officeDocument/2006/relationships/hyperlink" Target="consultantplus://offline/ref=9F55A10231518950F092784F035E04192F2FD9009038BDEEAB31A86F5B6697C3D847C51953EE50B7g1N" TargetMode="External"/><Relationship Id="rId26" Type="http://schemas.openxmlformats.org/officeDocument/2006/relationships/hyperlink" Target="consultantplus://offline/ref=9F55A10231518950F092784F035E04192C25D4029638BDEEAB31A86F5B6697C3D847C51953EE55B7g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5A10231518950F092784F035E04192C25D2039138BDEEAB31A86F5B6697C3D847C51953EE52B7g3N" TargetMode="External"/><Relationship Id="rId34" Type="http://schemas.openxmlformats.org/officeDocument/2006/relationships/hyperlink" Target="consultantplus://offline/ref=9F55A10231518950F092784F035E04192F2FD9009038BDEEAB31A86F5B6697C3D847C51953EE55B7g7N" TargetMode="External"/><Relationship Id="rId7" Type="http://schemas.openxmlformats.org/officeDocument/2006/relationships/hyperlink" Target="consultantplus://offline/ref=9F55A10231518950F092784F035E04192C25D2039138BDEEAB31A86F5B6697C3D847C51953EE51B7g5N" TargetMode="External"/><Relationship Id="rId12" Type="http://schemas.openxmlformats.org/officeDocument/2006/relationships/hyperlink" Target="consultantplus://offline/ref=9F55A10231518950F092784F035E04192C25D2039138BDEEAB31A86F5B6697C3D847C51953EE51B7g4N" TargetMode="External"/><Relationship Id="rId17" Type="http://schemas.openxmlformats.org/officeDocument/2006/relationships/hyperlink" Target="consultantplus://offline/ref=9F55A10231518950F092784F035E04192C25D4029638BDEEAB31A86F5B6697C3D847C51953EE51B7g4N" TargetMode="External"/><Relationship Id="rId25" Type="http://schemas.openxmlformats.org/officeDocument/2006/relationships/hyperlink" Target="consultantplus://offline/ref=9F55A10231518950F092784F035E04192C25D4029638BDEEAB31A86F5B6697C3D847C51953EE55B7g2N" TargetMode="External"/><Relationship Id="rId33" Type="http://schemas.openxmlformats.org/officeDocument/2006/relationships/hyperlink" Target="consultantplus://offline/ref=9F55A10231518950F092784F035E04192F2FD9009038BDEEAB31A86F5B6697C3D847C51953EE52B7g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55A10231518950F092784F035E04192C25D2039138BDEEAB31A86F5B6697C3D847C51953EE50B7g2N" TargetMode="External"/><Relationship Id="rId20" Type="http://schemas.openxmlformats.org/officeDocument/2006/relationships/hyperlink" Target="consultantplus://offline/ref=9F55A10231518950F092784F035E04192F28D3059238BDEEAB31A86F5B6697C3D847C51953EE59B7g0N" TargetMode="External"/><Relationship Id="rId29" Type="http://schemas.openxmlformats.org/officeDocument/2006/relationships/hyperlink" Target="consultantplus://offline/ref=9F55A10231518950F092784F035E04192C25D4029638BDEEAB31A86F5B6697C3D847C51953EE50B7g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5A10231518950F092784F035E04192C2AD3049E38BDEEAB31A86F5B6697C3D847C51953EE51B7g5N" TargetMode="External"/><Relationship Id="rId11" Type="http://schemas.openxmlformats.org/officeDocument/2006/relationships/hyperlink" Target="consultantplus://offline/ref=9F55A10231518950F0927845145E04192829D30D9E3BE0E4A368A46D5C69C8D4DF0EC91853EE5074B1g6N" TargetMode="External"/><Relationship Id="rId24" Type="http://schemas.openxmlformats.org/officeDocument/2006/relationships/hyperlink" Target="consultantplus://offline/ref=9F55A10231518950F092784F035E04192C25D4029638BDEEAB31A86F5B6697C3D847C51953EE51B7gAN" TargetMode="External"/><Relationship Id="rId32" Type="http://schemas.openxmlformats.org/officeDocument/2006/relationships/hyperlink" Target="consultantplus://offline/ref=9F55A10231518950F092784F035E04192F2FD9009038BDEEAB31A86F5B6697C3D847C51953EE52B7g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55A10231518950F092784F035E04192C2AD3049E38BDEEAB31A86F5B6697C3D847C51953EE50B7g2N" TargetMode="External"/><Relationship Id="rId23" Type="http://schemas.openxmlformats.org/officeDocument/2006/relationships/hyperlink" Target="consultantplus://offline/ref=9F55A10231518950F092784F035E04192C25D2039138BDEEAB31A86F5B6697C3D847C51953EE55B7g2N" TargetMode="External"/><Relationship Id="rId28" Type="http://schemas.openxmlformats.org/officeDocument/2006/relationships/hyperlink" Target="consultantplus://offline/ref=9F55A10231518950F092784F035E04192C25D2039138BDEEAB31A86F5B6697C3D847C51953EE57B7g2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F55A10231518950F092784F035E04192F2FD9009038BDEEAB31A86F5B6697C3D847C51953EE51B7g5N" TargetMode="External"/><Relationship Id="rId19" Type="http://schemas.openxmlformats.org/officeDocument/2006/relationships/hyperlink" Target="consultantplus://offline/ref=9F55A10231518950F092784F035E04192C25D4029638BDEEAB31A86F5B6697C3D847C51953EE51B7g4N" TargetMode="External"/><Relationship Id="rId31" Type="http://schemas.openxmlformats.org/officeDocument/2006/relationships/hyperlink" Target="consultantplus://offline/ref=9F55A10231518950F092784F035E04192F2FD9009038BDEEAB31A86F5B6697C3D847C51953EE53B7g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5A10231518950F092784F035E04192F2DD4049038BDEEAB31A86F5B6697C3D847C51953EE51B7g5N" TargetMode="External"/><Relationship Id="rId14" Type="http://schemas.openxmlformats.org/officeDocument/2006/relationships/hyperlink" Target="consultantplus://offline/ref=9F55A10231518950F092784F035E04192C25D2039138BDEEAB31A86F5B6697C3D847C51953EE51B7gAN" TargetMode="External"/><Relationship Id="rId22" Type="http://schemas.openxmlformats.org/officeDocument/2006/relationships/hyperlink" Target="consultantplus://offline/ref=9F55A10231518950F092784F035E04192C25D2039138BDEEAB31A86F5B6697C3D847C51953EE52B7g5N" TargetMode="External"/><Relationship Id="rId27" Type="http://schemas.openxmlformats.org/officeDocument/2006/relationships/hyperlink" Target="consultantplus://offline/ref=9F55A10231518950F092784F035E04192C25D4029638BDEEAB31A86F5B6697C3D847C51953EE51B7gBN" TargetMode="External"/><Relationship Id="rId30" Type="http://schemas.openxmlformats.org/officeDocument/2006/relationships/hyperlink" Target="consultantplus://offline/ref=9F55A10231518950F092784F035E04192C25D4029638BDEEAB31A86F5B6697C3D847C51953EE57B7g5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18480</Words>
  <Characters>105340</Characters>
  <Application>Microsoft Office Word</Application>
  <DocSecurity>0</DocSecurity>
  <Lines>877</Lines>
  <Paragraphs>247</Paragraphs>
  <ScaleCrop>false</ScaleCrop>
  <Company>Hewlett-Packard Company</Company>
  <LinksUpToDate>false</LinksUpToDate>
  <CharactersWithSpaces>123573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egorov</cp:lastModifiedBy>
  <cp:revision>2</cp:revision>
  <dcterms:created xsi:type="dcterms:W3CDTF">2017-03-02T13:32:00Z</dcterms:created>
  <dcterms:modified xsi:type="dcterms:W3CDTF">2017-03-02T13:33:00Z</dcterms:modified>
</cp:coreProperties>
</file>