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C541D4">
      <w:pPr>
        <w:pStyle w:val="1"/>
      </w:pPr>
      <w:r>
        <w:fldChar w:fldCharType="begin"/>
      </w:r>
      <w:r>
        <w:instrText>HYPERLINK "http://mobileonline.garant.ru/document?id=71526848&amp;sub=0"</w:instrText>
      </w:r>
      <w:r>
        <w:fldChar w:fldCharType="separate"/>
      </w:r>
      <w:r>
        <w:rPr>
          <w:rStyle w:val="a4"/>
          <w:b w:val="0"/>
          <w:bCs w:val="0"/>
        </w:rPr>
        <w:t>Приказ Департамента здравоохранения г. Москвы от 19 декабря 2016 г. N 1010</w:t>
      </w:r>
      <w:r>
        <w:rPr>
          <w:rStyle w:val="a4"/>
          <w:b w:val="0"/>
          <w:bCs w:val="0"/>
        </w:rPr>
        <w:br/>
        <w:t>"О проведении обязательного профилактического медицинского осмотра на туберкулез работников медицинских организац</w:t>
      </w:r>
      <w:r>
        <w:rPr>
          <w:rStyle w:val="a4"/>
          <w:b w:val="0"/>
          <w:bCs w:val="0"/>
        </w:rPr>
        <w:t>ий государственной системы здравоохранения города Москвы"</w:t>
      </w:r>
      <w:r>
        <w:fldChar w:fldCharType="end"/>
      </w:r>
    </w:p>
    <w:p w:rsidR="00000000" w:rsidRDefault="00C541D4"/>
    <w:p w:rsidR="00000000" w:rsidRDefault="00C541D4">
      <w:r>
        <w:t>С учетом исполнения Постановления Главного государственного санитарного врача по городу Москве от 29 декабря 2015 г. N </w:t>
      </w:r>
      <w:r>
        <w:t>4 "О проведении обязательного медицинского осмотра на туберкулез работников медицинских организаций и медицинских работников учреждений социальной защиты населения города Москвы" приказываю:</w:t>
      </w:r>
    </w:p>
    <w:p w:rsidR="00000000" w:rsidRDefault="00C541D4">
      <w:bookmarkStart w:id="1" w:name="sub_1"/>
      <w:r>
        <w:t>1. Утвердить:</w:t>
      </w:r>
    </w:p>
    <w:p w:rsidR="00000000" w:rsidRDefault="00C541D4">
      <w:bookmarkStart w:id="2" w:name="sub_11"/>
      <w:bookmarkEnd w:id="1"/>
      <w:r>
        <w:t xml:space="preserve">1.1. Форму плана профилактического </w:t>
      </w:r>
      <w:r>
        <w:t>медицинского осмотра на туберкулез работников медицинской организации (</w:t>
      </w:r>
      <w:hyperlink w:anchor="sub_1000" w:history="1">
        <w:r>
          <w:rPr>
            <w:rStyle w:val="a4"/>
          </w:rPr>
          <w:t>приложение 1</w:t>
        </w:r>
      </w:hyperlink>
      <w:r>
        <w:t>).</w:t>
      </w:r>
    </w:p>
    <w:p w:rsidR="00000000" w:rsidRDefault="00C541D4">
      <w:bookmarkStart w:id="3" w:name="sub_12"/>
      <w:bookmarkEnd w:id="2"/>
      <w:r>
        <w:t>1.2. Форму отчета о выполнении плана профилактического медицинского осмотра на туберкулез работников медицинской организации государ</w:t>
      </w:r>
      <w:r>
        <w:t>ственной системы здравоохранения города Москвы (далее - медицинские организации) (</w:t>
      </w:r>
      <w:hyperlink w:anchor="sub_2000" w:history="1">
        <w:r>
          <w:rPr>
            <w:rStyle w:val="a4"/>
          </w:rPr>
          <w:t>приложение 2</w:t>
        </w:r>
      </w:hyperlink>
      <w:r>
        <w:t>).</w:t>
      </w:r>
    </w:p>
    <w:p w:rsidR="00000000" w:rsidRDefault="00C541D4">
      <w:bookmarkStart w:id="4" w:name="sub_2"/>
      <w:bookmarkEnd w:id="3"/>
      <w:r>
        <w:t>2. Руководителям медицинских организаций государственной системы здравоохранения города Москвы обеспечить:</w:t>
      </w:r>
    </w:p>
    <w:p w:rsidR="00000000" w:rsidRDefault="00C541D4">
      <w:bookmarkStart w:id="5" w:name="sub_21"/>
      <w:bookmarkEnd w:id="4"/>
      <w:r>
        <w:t>2.1.</w:t>
      </w:r>
      <w:r>
        <w:t xml:space="preserve"> Составление плана профилактического медицинского осмотра на туберкулез работников медицинской организации согласно </w:t>
      </w:r>
      <w:hyperlink w:anchor="sub_1000" w:history="1">
        <w:r>
          <w:rPr>
            <w:rStyle w:val="a4"/>
          </w:rPr>
          <w:t>приложению 1</w:t>
        </w:r>
      </w:hyperlink>
      <w:r>
        <w:t>.</w:t>
      </w:r>
    </w:p>
    <w:bookmarkEnd w:id="5"/>
    <w:p w:rsidR="00000000" w:rsidRDefault="00C541D4">
      <w:pPr>
        <w:ind w:firstLine="698"/>
        <w:jc w:val="right"/>
      </w:pPr>
      <w:r>
        <w:t>Срок: ежегодно, до 1 декабря предшествующего года.</w:t>
      </w:r>
    </w:p>
    <w:p w:rsidR="00000000" w:rsidRDefault="00C541D4">
      <w:bookmarkStart w:id="6" w:name="sub_22"/>
      <w:r>
        <w:t>2.2. Согласование планов профилактиче</w:t>
      </w:r>
      <w:r>
        <w:t>ского медицинского осмотра на туберкулез работников медицинской организации с территориальными отделами Управления Роспотребнадзора по городу Москве в административных округах и главными фтизиатрами административных округов города Москвы.</w:t>
      </w:r>
    </w:p>
    <w:bookmarkEnd w:id="6"/>
    <w:p w:rsidR="00000000" w:rsidRDefault="00C541D4">
      <w:pPr>
        <w:ind w:firstLine="698"/>
        <w:jc w:val="right"/>
      </w:pPr>
      <w:r>
        <w:t>Срок: ежего</w:t>
      </w:r>
      <w:r>
        <w:t>дно, до 15 декабря.</w:t>
      </w:r>
    </w:p>
    <w:p w:rsidR="00000000" w:rsidRDefault="00C541D4">
      <w:bookmarkStart w:id="7" w:name="sub_23"/>
      <w:r>
        <w:t>2.3. Предоставление отчета о выполнении плана профилактического медицинского осмотра на туберкулез работников медицинской организации, заверенных подписью руководителя, в организационно-методический отдел (далее - ОМО) по организа</w:t>
      </w:r>
      <w:r>
        <w:t>ции и контролю проведения противотуберкулезных мероприятий ГБУЗ "МНПЦ борьбы с туберкулезом ДЗМ" (телефон: 8-(499)-268-00-10, электронный адрес: omo@mnpcbt.ru), территориальный отдел Управления Роспотребнадзора по городу Москве.</w:t>
      </w:r>
    </w:p>
    <w:bookmarkEnd w:id="7"/>
    <w:p w:rsidR="00000000" w:rsidRDefault="00C541D4">
      <w:pPr>
        <w:ind w:firstLine="698"/>
        <w:jc w:val="right"/>
      </w:pPr>
      <w:r>
        <w:t xml:space="preserve">Срок: ежеквартально, </w:t>
      </w:r>
      <w:r>
        <w:t>до 25 числа</w:t>
      </w:r>
      <w:r>
        <w:br/>
        <w:t>каждого последнего месяца квартала,</w:t>
      </w:r>
      <w:r>
        <w:br/>
        <w:t>за IV квартал до 18 декабря.</w:t>
      </w:r>
    </w:p>
    <w:p w:rsidR="00000000" w:rsidRDefault="00C541D4">
      <w:bookmarkStart w:id="8" w:name="sub_24"/>
      <w:r>
        <w:t>2.4. Проведение профилактического медицинского осмотра на туберкулез работников медицинской организации.</w:t>
      </w:r>
    </w:p>
    <w:bookmarkEnd w:id="8"/>
    <w:p w:rsidR="00000000" w:rsidRDefault="00C541D4">
      <w:pPr>
        <w:ind w:firstLine="698"/>
        <w:jc w:val="right"/>
      </w:pPr>
      <w:r>
        <w:t>Срок: 1 раз в 6 месяцев,</w:t>
      </w:r>
      <w:r>
        <w:br/>
        <w:t>до особого распоряжения.</w:t>
      </w:r>
    </w:p>
    <w:p w:rsidR="00000000" w:rsidRDefault="00C541D4">
      <w:bookmarkStart w:id="9" w:name="sub_25"/>
      <w:r>
        <w:t>2.5. Д</w:t>
      </w:r>
      <w:r>
        <w:t>опуск к работе сотрудников организаций частной формы собственности, осуществляющих работы в медицинских организациях; в период обучения и производственной практики студентов и преподавателей учреждений высшего и среднего профессионального медицинского обра</w:t>
      </w:r>
      <w:r>
        <w:t>зования с результатами ежегодного профилактического медицинского осмотра на туберкулез.</w:t>
      </w:r>
    </w:p>
    <w:bookmarkEnd w:id="9"/>
    <w:p w:rsidR="00000000" w:rsidRDefault="00C541D4">
      <w:pPr>
        <w:ind w:firstLine="698"/>
        <w:jc w:val="right"/>
      </w:pPr>
      <w:r>
        <w:t>Срок: до особого распоряжения.</w:t>
      </w:r>
    </w:p>
    <w:p w:rsidR="00000000" w:rsidRDefault="00C541D4">
      <w:bookmarkStart w:id="10" w:name="sub_3"/>
      <w:r>
        <w:t>3. Директору Государственного казенного учреждения города Москвы "Дирекция по координации деятельности медицинских организаций</w:t>
      </w:r>
      <w:r>
        <w:t xml:space="preserve"> Департамента здравоохранения города Москвы" А.В. Белостоцкому, директору Государственного казенного учреждения города Москвы "Дирекция по обеспечению деятельности государственных учреждений здравоохранения Троицкого и Новомосковского административных окру</w:t>
      </w:r>
      <w:r>
        <w:t xml:space="preserve">гов города Москвы" В.Б. Грицаюку обеспечить контроль за выполнением плана профилактического медицинского осмотра на </w:t>
      </w:r>
      <w:r>
        <w:lastRenderedPageBreak/>
        <w:t>туберкулез работников медицинских организаций, оказывающих первичную медико-санитарную помощь.</w:t>
      </w:r>
    </w:p>
    <w:bookmarkEnd w:id="10"/>
    <w:p w:rsidR="00000000" w:rsidRDefault="00C541D4">
      <w:pPr>
        <w:ind w:firstLine="698"/>
        <w:jc w:val="right"/>
      </w:pPr>
      <w:r>
        <w:t>Срок: постоянно.</w:t>
      </w:r>
    </w:p>
    <w:p w:rsidR="00000000" w:rsidRDefault="00C541D4">
      <w:bookmarkStart w:id="11" w:name="sub_4"/>
      <w:r>
        <w:t xml:space="preserve">4. Директору ГБУЗ </w:t>
      </w:r>
      <w:r>
        <w:t>"МНПЦ борьбы с туберкулезом ДЗМ", главному специалисту фтизиатру Департамента здравоохранения города Москвы А.М. Богородской осуществлять:</w:t>
      </w:r>
    </w:p>
    <w:p w:rsidR="00000000" w:rsidRDefault="00C541D4">
      <w:bookmarkStart w:id="12" w:name="sub_41"/>
      <w:bookmarkEnd w:id="11"/>
      <w:r>
        <w:t>4.1. Контроль согласования и утверждения планов профилактического медицинского осмотра работников медицинс</w:t>
      </w:r>
      <w:r>
        <w:t>ких организаций на туберкулез по территориальному принципу.</w:t>
      </w:r>
    </w:p>
    <w:bookmarkEnd w:id="12"/>
    <w:p w:rsidR="00000000" w:rsidRDefault="00C541D4">
      <w:pPr>
        <w:ind w:firstLine="698"/>
        <w:jc w:val="right"/>
      </w:pPr>
      <w:r>
        <w:t>Срок: ежегодно, до 15 декабря.</w:t>
      </w:r>
    </w:p>
    <w:p w:rsidR="00000000" w:rsidRDefault="00C541D4">
      <w:bookmarkStart w:id="13" w:name="sub_42"/>
      <w:r>
        <w:t>4.2. Методическое руководство при составлении планов и проведении медицинскими организациями профилактического медицинского осмотра на туберкулез.</w:t>
      </w:r>
    </w:p>
    <w:bookmarkEnd w:id="13"/>
    <w:p w:rsidR="00000000" w:rsidRDefault="00C541D4">
      <w:pPr>
        <w:ind w:firstLine="698"/>
        <w:jc w:val="right"/>
      </w:pPr>
      <w:r>
        <w:t>Срок: постоянно.</w:t>
      </w:r>
    </w:p>
    <w:p w:rsidR="00000000" w:rsidRDefault="00C541D4">
      <w:bookmarkStart w:id="14" w:name="sub_43"/>
      <w:r>
        <w:t>4.3. Контроль пропуска патологии при профилактическом медицинском осмотре на туберкулез работников медицинских организаций выборочным пересмотром не менее 5% флюорограмм по каждой медицинской организации силами специалистов ГБУЗ "МНП</w:t>
      </w:r>
      <w:r>
        <w:t>Ц борьбы с туберкулезом ДЗМ".</w:t>
      </w:r>
    </w:p>
    <w:bookmarkEnd w:id="14"/>
    <w:p w:rsidR="00000000" w:rsidRDefault="00C541D4">
      <w:pPr>
        <w:ind w:firstLine="698"/>
        <w:jc w:val="right"/>
      </w:pPr>
      <w:r>
        <w:t>Срок: постоянно.</w:t>
      </w:r>
    </w:p>
    <w:p w:rsidR="00000000" w:rsidRDefault="00C541D4">
      <w:bookmarkStart w:id="15" w:name="sub_44"/>
      <w:r>
        <w:t>4.4. Предоставление информации о каждом случае пропуска патологии при профилактическом медицинском осмотре на туберкулез в Управление организации первичной медико-санитарной помощи.</w:t>
      </w:r>
    </w:p>
    <w:bookmarkEnd w:id="15"/>
    <w:p w:rsidR="00000000" w:rsidRDefault="00C541D4">
      <w:pPr>
        <w:ind w:firstLine="698"/>
        <w:jc w:val="right"/>
      </w:pPr>
      <w:r>
        <w:t>Срок: пос</w:t>
      </w:r>
      <w:r>
        <w:t>тоянно.</w:t>
      </w:r>
    </w:p>
    <w:p w:rsidR="00000000" w:rsidRDefault="00C541D4">
      <w:bookmarkStart w:id="16" w:name="sub_45"/>
      <w:r>
        <w:t>4.5. Дообследование всех работников медицинских организаций с выявленной патологией органов грудной клетки, подозрительной на туберкулез, в ГБУЗ "МНПЦ борьбы с туберкулезом ДЗМ" по территориальному принципу.</w:t>
      </w:r>
    </w:p>
    <w:bookmarkEnd w:id="16"/>
    <w:p w:rsidR="00000000" w:rsidRDefault="00C541D4">
      <w:pPr>
        <w:ind w:firstLine="698"/>
        <w:jc w:val="right"/>
      </w:pPr>
      <w:r>
        <w:t>Срок: постоянно.</w:t>
      </w:r>
    </w:p>
    <w:p w:rsidR="00000000" w:rsidRDefault="00C541D4">
      <w:bookmarkStart w:id="17" w:name="sub_46"/>
      <w:r>
        <w:t>4.6. Формирование сводного отчета о выполнении плана профилактического медицинского осмотра на туберкулез сотрудников медицинских организаций и предоставление в Управление организации первичной медико-санитарной помощи Департамента здравоохранения города М</w:t>
      </w:r>
      <w:r>
        <w:t>осквы, Государственное бюджетное учреждение здравоохранения города Москвы "Центр медицинской профилактики Департамента здравоохранения города Москвы и Управление Роспотребнадзора по городу Москве по утвержденной форме (</w:t>
      </w:r>
      <w:hyperlink w:anchor="sub_2000" w:history="1">
        <w:r>
          <w:rPr>
            <w:rStyle w:val="a4"/>
          </w:rPr>
          <w:t>приложение 2</w:t>
        </w:r>
      </w:hyperlink>
      <w:r>
        <w:t>).</w:t>
      </w:r>
    </w:p>
    <w:bookmarkEnd w:id="17"/>
    <w:p w:rsidR="00000000" w:rsidRDefault="00C541D4">
      <w:pPr>
        <w:ind w:firstLine="698"/>
        <w:jc w:val="right"/>
      </w:pPr>
      <w:r>
        <w:t>Срок: ежегодно, до 20 декабря.</w:t>
      </w:r>
    </w:p>
    <w:p w:rsidR="00000000" w:rsidRDefault="00C541D4">
      <w:bookmarkStart w:id="18" w:name="sub_5"/>
      <w:r>
        <w:t>5. Признать утратившим силу приказ Комитета здравоохранения города Москвы от 4 июля 2002 г. N 339 "О реализации комплексной программы "Целевая диспансеризация населения г. Москвы на 2002-2004 гг." (подпрограмма</w:t>
      </w:r>
      <w:r>
        <w:t xml:space="preserve"> "Целевая диспансеризация населения по раннему выявлению туберкулеза").</w:t>
      </w:r>
    </w:p>
    <w:p w:rsidR="00000000" w:rsidRDefault="00C541D4">
      <w:bookmarkStart w:id="19" w:name="sub_6"/>
      <w:bookmarkEnd w:id="18"/>
      <w:r>
        <w:t>6. Контроль за исполнением настоящего приказа возложить на заместителя руководителя Департамента здравоохранения города Москвы А.В. Погонина.</w:t>
      </w:r>
    </w:p>
    <w:bookmarkEnd w:id="19"/>
    <w:p w:rsidR="00000000" w:rsidRDefault="00C541D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1D4">
            <w:pPr>
              <w:pStyle w:val="a7"/>
            </w:pPr>
            <w:r>
              <w:t>Министр Правительства Моск</w:t>
            </w:r>
            <w:r>
              <w:t>вы,</w:t>
            </w:r>
            <w:r>
              <w:br/>
              <w:t>руководитель Департамента</w:t>
            </w:r>
            <w:r>
              <w:br/>
              <w:t>здравоохранения города Москвы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1D4">
            <w:pPr>
              <w:pStyle w:val="a5"/>
              <w:jc w:val="right"/>
            </w:pPr>
            <w:r>
              <w:t>А.И. Хрипун</w:t>
            </w:r>
          </w:p>
        </w:tc>
      </w:tr>
    </w:tbl>
    <w:p w:rsidR="00000000" w:rsidRDefault="00C541D4"/>
    <w:p w:rsidR="00000000" w:rsidRDefault="00C541D4">
      <w:pPr>
        <w:ind w:firstLine="698"/>
        <w:jc w:val="right"/>
      </w:pPr>
      <w:bookmarkStart w:id="20" w:name="sub_1000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Департамента</w:t>
      </w:r>
      <w:r>
        <w:rPr>
          <w:rStyle w:val="a3"/>
        </w:rPr>
        <w:br/>
        <w:t>здравоохранения г. Москвы</w:t>
      </w:r>
      <w:r>
        <w:rPr>
          <w:rStyle w:val="a3"/>
        </w:rPr>
        <w:br/>
        <w:t>от 19.12.2016 г. N 1010</w:t>
      </w:r>
    </w:p>
    <w:bookmarkEnd w:id="20"/>
    <w:p w:rsidR="00000000" w:rsidRDefault="00C541D4"/>
    <w:p w:rsidR="00000000" w:rsidRDefault="00C541D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Форма плана профилактического медицинского ос</w:t>
      </w:r>
      <w:r>
        <w:rPr>
          <w:rStyle w:val="a3"/>
          <w:sz w:val="22"/>
          <w:szCs w:val="22"/>
        </w:rPr>
        <w:t>мотра</w:t>
      </w:r>
    </w:p>
    <w:p w:rsidR="00000000" w:rsidRDefault="00C541D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на туберкулез сотрудников медицинской организации</w:t>
      </w:r>
    </w:p>
    <w:p w:rsidR="00000000" w:rsidRDefault="00C541D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541D4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полное наименование организации</w:t>
      </w:r>
    </w:p>
    <w:p w:rsidR="00000000" w:rsidRDefault="00C541D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на ____ год</w:t>
      </w:r>
    </w:p>
    <w:p w:rsidR="00000000" w:rsidRDefault="00C541D4"/>
    <w:p w:rsidR="00000000" w:rsidRDefault="00C541D4">
      <w:pPr>
        <w:pStyle w:val="a6"/>
        <w:rPr>
          <w:sz w:val="22"/>
          <w:szCs w:val="22"/>
        </w:rPr>
      </w:pPr>
      <w:bookmarkStart w:id="21" w:name="sub_2001"/>
      <w:r>
        <w:rPr>
          <w:sz w:val="22"/>
          <w:szCs w:val="22"/>
        </w:rPr>
        <w:t xml:space="preserve">     1. Ш</w:t>
      </w:r>
      <w:r>
        <w:rPr>
          <w:sz w:val="22"/>
          <w:szCs w:val="22"/>
        </w:rPr>
        <w:t>татная численность  работников  организации  на  01.01.201_ года</w:t>
      </w:r>
    </w:p>
    <w:bookmarkEnd w:id="21"/>
    <w:p w:rsidR="00000000" w:rsidRDefault="00C541D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_______.</w:t>
      </w:r>
    </w:p>
    <w:p w:rsidR="00000000" w:rsidRDefault="00C541D4">
      <w:pPr>
        <w:pStyle w:val="a6"/>
        <w:rPr>
          <w:sz w:val="22"/>
          <w:szCs w:val="22"/>
        </w:rPr>
      </w:pPr>
      <w:bookmarkStart w:id="22" w:name="sub_2002"/>
      <w:r>
        <w:rPr>
          <w:sz w:val="22"/>
          <w:szCs w:val="22"/>
        </w:rPr>
        <w:t xml:space="preserve">     2. Поквартальный  план  профилактического  медицинского  осмотра  на</w:t>
      </w:r>
    </w:p>
    <w:bookmarkEnd w:id="22"/>
    <w:p w:rsidR="00000000" w:rsidRDefault="00C541D4">
      <w:pPr>
        <w:pStyle w:val="a6"/>
        <w:rPr>
          <w:sz w:val="22"/>
          <w:szCs w:val="22"/>
        </w:rPr>
      </w:pPr>
      <w:r>
        <w:rPr>
          <w:sz w:val="22"/>
          <w:szCs w:val="22"/>
        </w:rPr>
        <w:t>туберкулез</w:t>
      </w:r>
    </w:p>
    <w:p w:rsidR="00000000" w:rsidRDefault="00C541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120"/>
        <w:gridCol w:w="1120"/>
        <w:gridCol w:w="1120"/>
        <w:gridCol w:w="1120"/>
        <w:gridCol w:w="11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  <w:jc w:val="center"/>
            </w:pPr>
            <w:r>
              <w:t>1 квартал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  <w:jc w:val="center"/>
            </w:pPr>
            <w:r>
              <w:t>2 квартал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  <w:jc w:val="center"/>
            </w:pPr>
            <w:r>
              <w:t>3 квартал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  <w:jc w:val="center"/>
            </w:pPr>
            <w:r>
              <w:t>4 квартал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  <w:jc w:val="center"/>
            </w:pPr>
            <w: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41D4">
            <w:pPr>
              <w:pStyle w:val="a5"/>
              <w:jc w:val="center"/>
            </w:pPr>
            <w:r>
              <w:t>Численность работников (физических лиц) на 01.01.201_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  <w:r>
              <w:t>1. Подлежит профилактическому медицинскому осмотру на туберкулез, Всего в т.ч.: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41D4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  <w:r>
              <w:t>1.1. Врачи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41D4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  <w:r>
              <w:t>1.2. Специалисты с высшим профессиональным (немедицинским) образованием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41D4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  <w:r>
              <w:t>1.3. Средний медицинский персонал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41D4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  <w:r>
              <w:t>1.4. Младший медицинский персонал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41D4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  <w:r>
              <w:t>1.5. Прочий персонал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41D4">
            <w:pPr>
              <w:pStyle w:val="a5"/>
            </w:pPr>
          </w:p>
        </w:tc>
      </w:tr>
    </w:tbl>
    <w:p w:rsidR="00000000" w:rsidRDefault="00C541D4"/>
    <w:p w:rsidR="00000000" w:rsidRDefault="00C541D4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                                   __________________________</w:t>
      </w:r>
    </w:p>
    <w:p w:rsidR="00000000" w:rsidRDefault="00C541D4"/>
    <w:p w:rsidR="00000000" w:rsidRDefault="00C541D4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Ответственный исполнитель:</w:t>
      </w:r>
    </w:p>
    <w:p w:rsidR="00000000" w:rsidRDefault="00C541D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:rsidR="00000000" w:rsidRDefault="00C541D4">
      <w:pPr>
        <w:pStyle w:val="a6"/>
        <w:rPr>
          <w:sz w:val="22"/>
          <w:szCs w:val="22"/>
        </w:rPr>
      </w:pPr>
      <w:r>
        <w:rPr>
          <w:sz w:val="22"/>
          <w:szCs w:val="22"/>
        </w:rPr>
        <w:t>Тел.: __________</w:t>
      </w:r>
      <w:r>
        <w:rPr>
          <w:sz w:val="22"/>
          <w:szCs w:val="22"/>
        </w:rPr>
        <w:t>__________</w:t>
      </w:r>
    </w:p>
    <w:p w:rsidR="00000000" w:rsidRDefault="00C541D4">
      <w:pPr>
        <w:pStyle w:val="a6"/>
        <w:rPr>
          <w:sz w:val="22"/>
          <w:szCs w:val="22"/>
        </w:rPr>
      </w:pPr>
      <w:r>
        <w:rPr>
          <w:sz w:val="22"/>
          <w:szCs w:val="22"/>
        </w:rPr>
        <w:t>Эл. адрес ________________</w:t>
      </w:r>
    </w:p>
    <w:p w:rsidR="00000000" w:rsidRDefault="00C541D4"/>
    <w:p w:rsidR="00000000" w:rsidRDefault="00C541D4">
      <w:pPr>
        <w:pStyle w:val="a6"/>
        <w:rPr>
          <w:sz w:val="22"/>
          <w:szCs w:val="22"/>
        </w:rPr>
      </w:pPr>
      <w:r>
        <w:rPr>
          <w:sz w:val="22"/>
          <w:szCs w:val="22"/>
        </w:rPr>
        <w:t>Согласовано:                          Согласовано</w:t>
      </w:r>
    </w:p>
    <w:p w:rsidR="00000000" w:rsidRDefault="00C541D4">
      <w:pPr>
        <w:pStyle w:val="a6"/>
        <w:rPr>
          <w:sz w:val="22"/>
          <w:szCs w:val="22"/>
        </w:rPr>
      </w:pPr>
      <w:r>
        <w:rPr>
          <w:sz w:val="22"/>
          <w:szCs w:val="22"/>
        </w:rPr>
        <w:t>Начальник  территориального  отдела   Главный фтизиатр по _______________</w:t>
      </w:r>
    </w:p>
    <w:p w:rsidR="00000000" w:rsidRDefault="00C541D4">
      <w:pPr>
        <w:pStyle w:val="a6"/>
        <w:rPr>
          <w:sz w:val="22"/>
          <w:szCs w:val="22"/>
        </w:rPr>
      </w:pPr>
      <w:r>
        <w:rPr>
          <w:sz w:val="22"/>
          <w:szCs w:val="22"/>
        </w:rPr>
        <w:t>Управления   Роспотребнадзора    по   административному   округу   города</w:t>
      </w:r>
    </w:p>
    <w:p w:rsidR="00000000" w:rsidRDefault="00C541D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городу Москве      </w:t>
      </w:r>
      <w:r>
        <w:rPr>
          <w:sz w:val="22"/>
          <w:szCs w:val="22"/>
        </w:rPr>
        <w:t xml:space="preserve">                   Москвы</w:t>
      </w:r>
    </w:p>
    <w:p w:rsidR="00000000" w:rsidRDefault="00C541D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_________________/________________/   _________________/________________/</w:t>
      </w:r>
    </w:p>
    <w:p w:rsidR="00000000" w:rsidRDefault="00C541D4"/>
    <w:p w:rsidR="00000000" w:rsidRDefault="00C541D4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Дата:                                 Дата:</w:t>
      </w:r>
    </w:p>
    <w:p w:rsidR="00000000" w:rsidRDefault="00C541D4"/>
    <w:p w:rsidR="00000000" w:rsidRDefault="00C541D4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                                  Печать филиала ГБУЗ "МНПЦ борьбы  с</w:t>
      </w:r>
    </w:p>
    <w:p w:rsidR="00000000" w:rsidRDefault="00C541D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туберкулезом ДЗМ"</w:t>
      </w:r>
    </w:p>
    <w:p w:rsidR="00000000" w:rsidRDefault="00C541D4"/>
    <w:p w:rsidR="00000000" w:rsidRDefault="00C541D4">
      <w:pPr>
        <w:ind w:firstLine="698"/>
        <w:jc w:val="right"/>
      </w:pPr>
      <w:bookmarkStart w:id="23" w:name="sub_20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Департамента</w:t>
      </w:r>
      <w:r>
        <w:rPr>
          <w:rStyle w:val="a3"/>
        </w:rPr>
        <w:br/>
        <w:t>здравоохранения г. Москвы</w:t>
      </w:r>
      <w:r>
        <w:rPr>
          <w:rStyle w:val="a3"/>
        </w:rPr>
        <w:br/>
        <w:t>от 19.12.2016 г. N 1010</w:t>
      </w:r>
    </w:p>
    <w:bookmarkEnd w:id="23"/>
    <w:p w:rsidR="00000000" w:rsidRDefault="00C541D4"/>
    <w:p w:rsidR="00000000" w:rsidRDefault="00C541D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Форма отчета о выполнении плана профилактического медицинского</w:t>
      </w:r>
    </w:p>
    <w:p w:rsidR="00000000" w:rsidRDefault="00C541D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>осмотра на туберкулез сотрудников</w:t>
      </w:r>
      <w:r>
        <w:rPr>
          <w:rStyle w:val="a3"/>
          <w:sz w:val="22"/>
          <w:szCs w:val="22"/>
        </w:rPr>
        <w:t xml:space="preserve"> медицинской организации</w:t>
      </w:r>
    </w:p>
    <w:p w:rsidR="00000000" w:rsidRDefault="00C541D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541D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полное наименование организации</w:t>
      </w:r>
    </w:p>
    <w:p w:rsidR="00000000" w:rsidRDefault="00C541D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на ____ год</w:t>
      </w:r>
    </w:p>
    <w:p w:rsidR="00000000" w:rsidRDefault="00C541D4"/>
    <w:p w:rsidR="00000000" w:rsidRDefault="00C541D4">
      <w:pPr>
        <w:pStyle w:val="a6"/>
        <w:rPr>
          <w:sz w:val="22"/>
          <w:szCs w:val="22"/>
        </w:rPr>
      </w:pPr>
      <w:bookmarkStart w:id="24" w:name="sub_2003"/>
      <w:r>
        <w:rPr>
          <w:sz w:val="22"/>
          <w:szCs w:val="22"/>
        </w:rPr>
        <w:t xml:space="preserve">     1. Штатная численность работников организации н</w:t>
      </w:r>
      <w:r>
        <w:rPr>
          <w:sz w:val="22"/>
          <w:szCs w:val="22"/>
        </w:rPr>
        <w:t>а 01.01.201_ год.</w:t>
      </w:r>
    </w:p>
    <w:p w:rsidR="00000000" w:rsidRDefault="00C541D4">
      <w:pPr>
        <w:pStyle w:val="a6"/>
        <w:rPr>
          <w:sz w:val="22"/>
          <w:szCs w:val="22"/>
        </w:rPr>
      </w:pPr>
      <w:bookmarkStart w:id="25" w:name="sub_2004"/>
      <w:bookmarkEnd w:id="24"/>
      <w:r>
        <w:rPr>
          <w:sz w:val="22"/>
          <w:szCs w:val="22"/>
        </w:rPr>
        <w:t xml:space="preserve">     2.  Отчет  о выполнении плана профилактического медицинского осмотра</w:t>
      </w:r>
    </w:p>
    <w:bookmarkEnd w:id="25"/>
    <w:p w:rsidR="00000000" w:rsidRDefault="00C541D4">
      <w:pPr>
        <w:pStyle w:val="a6"/>
        <w:rPr>
          <w:sz w:val="22"/>
          <w:szCs w:val="22"/>
        </w:rPr>
      </w:pPr>
      <w:r>
        <w:rPr>
          <w:sz w:val="22"/>
          <w:szCs w:val="22"/>
        </w:rPr>
        <w:t>на туберкулез за ____ квартал 201_ года</w:t>
      </w:r>
    </w:p>
    <w:p w:rsidR="00000000" w:rsidRDefault="00C541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260"/>
        <w:gridCol w:w="1260"/>
        <w:gridCol w:w="1260"/>
        <w:gridCol w:w="1400"/>
        <w:gridCol w:w="140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  <w:jc w:val="center"/>
            </w:pPr>
            <w:r>
              <w:t>Подлежало осмотру согласно плану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  <w:jc w:val="center"/>
            </w:pPr>
            <w:r>
              <w:t>Осмотрено,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  <w:jc w:val="center"/>
            </w:pPr>
            <w:r>
              <w:t>Выявлено лице патологией органов грудной клетки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  <w:jc w:val="center"/>
            </w:pPr>
            <w:r>
              <w:t>Дообследовано в ГБУЗ "МНПЦ борьбы с туберкулезом ДЗМ"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  <w:jc w:val="center"/>
            </w:pPr>
            <w:r>
              <w:t>Выявлено больных первичным туберкулезом (Не включать застарелые, остаточные формы и т.п.)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41D4">
            <w:pPr>
              <w:pStyle w:val="a5"/>
              <w:jc w:val="center"/>
            </w:pPr>
            <w:r>
              <w:t>Госпитализировано из числа выявленных в противотуберкулезные 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  <w:r>
              <w:t>1. Подлежит профилактическому медицинск</w:t>
            </w:r>
            <w:r>
              <w:t>ому осмотру на туберкулез Всего</w:t>
            </w:r>
          </w:p>
          <w:p w:rsidR="00000000" w:rsidRDefault="00C541D4">
            <w:pPr>
              <w:pStyle w:val="a5"/>
            </w:pPr>
            <w:r>
              <w:t>в т.ч.: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41D4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  <w:r>
              <w:t>1.1. Врачи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41D4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  <w:r>
              <w:t>1.2. Специалисты с высшим профессиональным (немедицинским) образованием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41D4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  <w:r>
              <w:t>1.3. Средний медицинским персонал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41D4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  <w:r>
              <w:t>1.4. Младший медицинским персонал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41D4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  <w:r>
              <w:t>1.5. Прочий персонал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1D4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41D4">
            <w:pPr>
              <w:pStyle w:val="a5"/>
            </w:pPr>
          </w:p>
        </w:tc>
      </w:tr>
    </w:tbl>
    <w:p w:rsidR="00000000" w:rsidRDefault="00C541D4"/>
    <w:p w:rsidR="00000000" w:rsidRDefault="00C541D4">
      <w:pPr>
        <w:pStyle w:val="a6"/>
        <w:rPr>
          <w:sz w:val="22"/>
          <w:szCs w:val="22"/>
        </w:rPr>
      </w:pPr>
      <w:r>
        <w:rPr>
          <w:sz w:val="22"/>
          <w:szCs w:val="22"/>
        </w:rPr>
        <w:t>Р</w:t>
      </w:r>
      <w:r>
        <w:rPr>
          <w:sz w:val="22"/>
          <w:szCs w:val="22"/>
        </w:rPr>
        <w:t>уководитель                                   __________________________</w:t>
      </w:r>
    </w:p>
    <w:p w:rsidR="00000000" w:rsidRDefault="00C541D4"/>
    <w:p w:rsidR="00000000" w:rsidRDefault="00C541D4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Ответственный исполнитель:</w:t>
      </w:r>
    </w:p>
    <w:p w:rsidR="00000000" w:rsidRDefault="00C541D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:rsidR="00000000" w:rsidRDefault="00C541D4">
      <w:pPr>
        <w:pStyle w:val="a6"/>
        <w:rPr>
          <w:sz w:val="22"/>
          <w:szCs w:val="22"/>
        </w:rPr>
      </w:pPr>
      <w:r>
        <w:rPr>
          <w:sz w:val="22"/>
          <w:szCs w:val="22"/>
        </w:rPr>
        <w:t>Тел.: ____________________</w:t>
      </w:r>
    </w:p>
    <w:p w:rsidR="00000000" w:rsidRDefault="00C541D4">
      <w:pPr>
        <w:pStyle w:val="a6"/>
        <w:rPr>
          <w:sz w:val="22"/>
          <w:szCs w:val="22"/>
        </w:rPr>
      </w:pPr>
      <w:r>
        <w:rPr>
          <w:sz w:val="22"/>
          <w:szCs w:val="22"/>
        </w:rPr>
        <w:t>Эл. адрес ________________</w:t>
      </w:r>
    </w:p>
    <w:p w:rsidR="00000000" w:rsidRDefault="00C541D4"/>
    <w:p w:rsidR="00000000" w:rsidRDefault="00C541D4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Дата:</w:t>
      </w:r>
    </w:p>
    <w:p w:rsidR="00000000" w:rsidRDefault="00C541D4"/>
    <w:p w:rsidR="00000000" w:rsidRDefault="00C541D4">
      <w:pPr>
        <w:pStyle w:val="a6"/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C541D4" w:rsidRDefault="00C541D4"/>
    <w:sectPr w:rsidR="00C541D4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77"/>
    <w:rsid w:val="00C541D4"/>
    <w:rsid w:val="00C7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07759B-27BA-471E-9BBC-768C4127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Nikita Polishchuk</cp:lastModifiedBy>
  <cp:revision>2</cp:revision>
  <dcterms:created xsi:type="dcterms:W3CDTF">2018-01-25T16:17:00Z</dcterms:created>
  <dcterms:modified xsi:type="dcterms:W3CDTF">2018-01-25T16:17:00Z</dcterms:modified>
</cp:coreProperties>
</file>