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6C483" w14:textId="656B9C6F" w:rsidR="0059505E" w:rsidRDefault="0059505E" w:rsidP="0059505E">
      <w:pPr>
        <w:shd w:val="clear" w:color="auto" w:fill="FFFFFF"/>
        <w:spacing w:before="375" w:after="45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(на бланке организации)</w:t>
      </w:r>
    </w:p>
    <w:tbl>
      <w:tblPr>
        <w:tblStyle w:val="a5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59505E" w14:paraId="03D3DD49" w14:textId="77777777" w:rsidTr="0059505E">
        <w:trPr>
          <w:trHeight w:val="2680"/>
        </w:trPr>
        <w:tc>
          <w:tcPr>
            <w:tcW w:w="4962" w:type="dxa"/>
          </w:tcPr>
          <w:p w14:paraId="7FFD998C" w14:textId="77777777" w:rsidR="0059505E" w:rsidRDefault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7" w:type="dxa"/>
          </w:tcPr>
          <w:p w14:paraId="03973B7C" w14:textId="77777777" w:rsidR="0059505E" w:rsidRDefault="0059505E" w:rsidP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Директору ГБУЗ «НПКЦ ДиТ ДЗМ»</w:t>
            </w:r>
          </w:p>
          <w:p w14:paraId="5F48B851" w14:textId="1DC1DF5D" w:rsidR="0059505E" w:rsidRPr="0059505E" w:rsidRDefault="0059505E" w:rsidP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Морозову Сергею Павловичу</w:t>
            </w:r>
          </w:p>
        </w:tc>
      </w:tr>
    </w:tbl>
    <w:p w14:paraId="1A72D9F2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14"/>
        <w:gridCol w:w="441"/>
        <w:gridCol w:w="1814"/>
      </w:tblGrid>
      <w:tr w:rsidR="0059505E" w14:paraId="4DE4C194" w14:textId="77777777" w:rsidTr="0059505E">
        <w:tc>
          <w:tcPr>
            <w:tcW w:w="1129" w:type="dxa"/>
            <w:hideMark/>
          </w:tcPr>
          <w:p w14:paraId="431FC965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Исх. 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DEF2D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14:paraId="3B4D4FC3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F9D172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</w:p>
        </w:tc>
      </w:tr>
      <w:tr w:rsidR="0059505E" w14:paraId="12F48E7E" w14:textId="77777777" w:rsidTr="0059505E">
        <w:tc>
          <w:tcPr>
            <w:tcW w:w="1129" w:type="dxa"/>
            <w:hideMark/>
          </w:tcPr>
          <w:p w14:paraId="5BE32953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Вх. №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537D5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14:paraId="272BC8B0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BEC767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</w:p>
        </w:tc>
      </w:tr>
    </w:tbl>
    <w:p w14:paraId="0561D51E" w14:textId="77777777" w:rsidR="0059505E" w:rsidRDefault="0059505E" w:rsidP="008E4BE1">
      <w:pPr>
        <w:shd w:val="clear" w:color="auto" w:fill="FFFFFF"/>
        <w:spacing w:line="240" w:lineRule="auto"/>
        <w:ind w:firstLine="0"/>
        <w:jc w:val="left"/>
        <w:rPr>
          <w:rFonts w:cs="Times New Roman"/>
          <w:b/>
          <w:bCs/>
          <w:color w:val="000000"/>
          <w:szCs w:val="24"/>
        </w:rPr>
      </w:pPr>
    </w:p>
    <w:p w14:paraId="15399147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14:paraId="5C871F2B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ЗАЯВЛЕНИЕ</w:t>
      </w:r>
    </w:p>
    <w:p w14:paraId="573756CC" w14:textId="77777777" w:rsidR="0059505E" w:rsidRDefault="0059505E" w:rsidP="0059505E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</w:p>
    <w:p w14:paraId="0109B1BF" w14:textId="1490B5FA" w:rsidR="0059505E" w:rsidRDefault="0059505E" w:rsidP="008E4BE1">
      <w:pPr>
        <w:shd w:val="clear" w:color="auto" w:fill="FFFFFF"/>
        <w:spacing w:line="240" w:lineRule="auto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Просим Вас провести </w:t>
      </w:r>
      <w:r w:rsidR="00386535">
        <w:rPr>
          <w:rFonts w:cs="Times New Roman"/>
          <w:color w:val="000000"/>
          <w:szCs w:val="24"/>
        </w:rPr>
        <w:t xml:space="preserve">следующие работы </w:t>
      </w:r>
      <w:bookmarkStart w:id="0" w:name="_GoBack"/>
      <w:bookmarkEnd w:id="0"/>
      <w:r>
        <w:rPr>
          <w:rFonts w:cs="Times New Roman"/>
          <w:color w:val="000000"/>
          <w:szCs w:val="24"/>
        </w:rPr>
        <w:t>(поставьте знак V напротив заказываемых работ)</w:t>
      </w:r>
      <w:r w:rsidR="008E4BE1">
        <w:rPr>
          <w:rFonts w:cs="Times New Roman"/>
          <w:color w:val="000000"/>
          <w:szCs w:val="24"/>
        </w:rPr>
        <w:t>:</w:t>
      </w:r>
    </w:p>
    <w:p w14:paraId="6BF4937F" w14:textId="77777777" w:rsidR="0059505E" w:rsidRDefault="0059505E" w:rsidP="0059505E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783"/>
      </w:tblGrid>
      <w:tr w:rsidR="0059505E" w14:paraId="0F8DDD6B" w14:textId="77777777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684D" w14:textId="19B90579"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060C" w14:textId="238BB7AE" w:rsidR="0059505E" w:rsidRDefault="0059505E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Техническая паспортизация рентгеновского кабинета</w:t>
            </w:r>
          </w:p>
        </w:tc>
      </w:tr>
      <w:tr w:rsidR="0059505E" w14:paraId="516DC189" w14:textId="77777777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0A4B" w14:textId="6A13A130"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B079" w14:textId="5AC71293" w:rsidR="0059505E" w:rsidRDefault="0059505E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Контроль эксплуатационн</w:t>
            </w:r>
            <w:r w:rsidR="008E4BE1">
              <w:rPr>
                <w:rFonts w:cs="Times New Roman"/>
                <w:color w:val="000000"/>
                <w:szCs w:val="24"/>
              </w:rPr>
              <w:t>ых параметров рентгеновских аппаратов</w:t>
            </w:r>
          </w:p>
        </w:tc>
      </w:tr>
      <w:tr w:rsidR="0059505E" w14:paraId="728D844C" w14:textId="77777777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8BB8" w14:textId="51B238AE"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01B6" w14:textId="49869BCE" w:rsidR="0059505E" w:rsidRDefault="008E4BE1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Радиационный (дозиметрический) контроль на рабочих местах, смежных с процедурной помещениях и прилегающих территориях</w:t>
            </w:r>
          </w:p>
        </w:tc>
      </w:tr>
      <w:tr w:rsidR="0059505E" w14:paraId="59B5C841" w14:textId="77777777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4801" w14:textId="0E1B8B0D"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1385" w14:textId="603E6183" w:rsidR="0059505E" w:rsidRDefault="008E4BE1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Расчет эффективных доз облучения пациентов</w:t>
            </w:r>
          </w:p>
        </w:tc>
      </w:tr>
    </w:tbl>
    <w:p w14:paraId="6333DB5F" w14:textId="301DF6F7" w:rsidR="0059505E" w:rsidRDefault="008E4BE1" w:rsidP="0059505E">
      <w:pPr>
        <w:shd w:val="clear" w:color="auto" w:fill="FFFFFF"/>
        <w:spacing w:before="120" w:after="60" w:line="240" w:lineRule="auto"/>
        <w:ind w:right="23" w:firstLine="0"/>
        <w:jc w:val="left"/>
        <w:rPr>
          <w:bCs/>
          <w:szCs w:val="24"/>
        </w:rPr>
      </w:pPr>
      <w:r>
        <w:rPr>
          <w:bCs/>
          <w:szCs w:val="24"/>
        </w:rPr>
        <w:t>для следующих кабинетов, рентгеновских аппаратов</w:t>
      </w:r>
      <w:r w:rsidR="0059505E">
        <w:rPr>
          <w:bCs/>
          <w:szCs w:val="24"/>
        </w:rPr>
        <w:t>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554"/>
        <w:gridCol w:w="1417"/>
        <w:gridCol w:w="1193"/>
        <w:gridCol w:w="1072"/>
        <w:gridCol w:w="2549"/>
      </w:tblGrid>
      <w:tr w:rsidR="00950D20" w14:paraId="2F9FA7FE" w14:textId="45FE848C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4CF" w14:textId="20D3E989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70AE" w14:textId="7BF966C5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Название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FC30" w14:textId="3A4B02A4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Заводской номер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A1FC" w14:textId="77777777" w:rsidR="000D05D8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 xml:space="preserve">Год </w:t>
            </w:r>
          </w:p>
          <w:p w14:paraId="003EFBF0" w14:textId="0B53D8C5" w:rsidR="000D05D8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выпуска/</w:t>
            </w:r>
          </w:p>
          <w:p w14:paraId="2E75C9E3" w14:textId="6C11C1A6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монтажа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238" w14:textId="17C36C8D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Номер кабинета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583" w14:textId="240060F0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Адрес</w:t>
            </w:r>
          </w:p>
        </w:tc>
      </w:tr>
      <w:tr w:rsidR="00950D20" w14:paraId="54809C59" w14:textId="69F7C797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A97" w14:textId="4A06194A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8F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B13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A90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E61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62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50D20" w14:paraId="2799D163" w14:textId="77777777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7B72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D36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E52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6120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172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71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50D20" w14:paraId="7000C7F8" w14:textId="680F3249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E563" w14:textId="6705105C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5C1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22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8B0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7F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F88E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E6376" w14:paraId="5CAB4FE1" w14:textId="77777777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D297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A9B8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0E5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E25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19D3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8F6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E6376" w14:paraId="7179E2FD" w14:textId="77777777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C11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0F1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9D6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7A1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0DD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1545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69047166" w14:textId="5302923D" w:rsidR="0059505E" w:rsidRDefault="0059505E" w:rsidP="0059505E">
      <w:pPr>
        <w:shd w:val="clear" w:color="auto" w:fill="FFFFFF"/>
        <w:ind w:right="23" w:firstLine="0"/>
        <w:jc w:val="left"/>
        <w:rPr>
          <w:bCs/>
          <w:szCs w:val="24"/>
        </w:rPr>
      </w:pPr>
    </w:p>
    <w:p w14:paraId="147D0F09" w14:textId="1CB695DA" w:rsidR="00950D20" w:rsidRDefault="00950D20" w:rsidP="0059505E">
      <w:pPr>
        <w:shd w:val="clear" w:color="auto" w:fill="FFFFFF"/>
        <w:ind w:right="23" w:firstLine="0"/>
        <w:jc w:val="left"/>
        <w:rPr>
          <w:bCs/>
          <w:szCs w:val="24"/>
        </w:rPr>
      </w:pPr>
    </w:p>
    <w:p w14:paraId="3D22F967" w14:textId="77777777" w:rsidR="0059505E" w:rsidRDefault="0059505E" w:rsidP="0059505E">
      <w:pPr>
        <w:spacing w:line="240" w:lineRule="auto"/>
        <w:ind w:right="23" w:firstLine="0"/>
        <w:jc w:val="left"/>
        <w:rPr>
          <w:bCs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2496"/>
        <w:gridCol w:w="1984"/>
        <w:gridCol w:w="284"/>
        <w:gridCol w:w="2692"/>
      </w:tblGrid>
      <w:tr w:rsidR="008E4BE1" w14:paraId="01594F55" w14:textId="77777777" w:rsidTr="008E4BE1">
        <w:trPr>
          <w:trHeight w:val="431"/>
        </w:trPr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6C1A2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96" w:type="dxa"/>
          </w:tcPr>
          <w:p w14:paraId="40FF15D4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545C7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2082B305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A847B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E4BE1" w14:paraId="2E4C06FF" w14:textId="77777777" w:rsidTr="0077501B">
        <w:trPr>
          <w:trHeight w:val="461"/>
        </w:trPr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4531E4" w14:textId="376728CA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8E4B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  <w:r w:rsidR="007750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руководителя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96" w:type="dxa"/>
          </w:tcPr>
          <w:p w14:paraId="2B97D2A5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78C893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4" w:type="dxa"/>
          </w:tcPr>
          <w:p w14:paraId="06B397EE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D847EC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35B52B72" w14:textId="5B06D1DC" w:rsidR="0059505E" w:rsidRDefault="0059505E" w:rsidP="0059505E">
      <w:pPr>
        <w:shd w:val="clear" w:color="auto" w:fill="FFFFFF"/>
        <w:spacing w:before="375" w:after="450"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>МП</w:t>
      </w:r>
    </w:p>
    <w:p w14:paraId="69BC7ECC" w14:textId="08982E29" w:rsidR="00BA5407" w:rsidRDefault="00BA5407"/>
    <w:p w14:paraId="3211D9F1" w14:textId="01D31B01" w:rsidR="008E4BE1" w:rsidRDefault="008E4BE1" w:rsidP="008E4BE1">
      <w:pPr>
        <w:ind w:firstLine="0"/>
      </w:pPr>
    </w:p>
    <w:sectPr w:rsidR="008E4B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ECC9E" w14:textId="77777777" w:rsidR="00E11574" w:rsidRDefault="00E11574" w:rsidP="008E4BE1">
      <w:pPr>
        <w:spacing w:line="240" w:lineRule="auto"/>
      </w:pPr>
      <w:r>
        <w:separator/>
      </w:r>
    </w:p>
  </w:endnote>
  <w:endnote w:type="continuationSeparator" w:id="0">
    <w:p w14:paraId="1B65DF2F" w14:textId="77777777" w:rsidR="00E11574" w:rsidRDefault="00E11574" w:rsidP="008E4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261" w14:textId="5D7836B8" w:rsidR="008E4BE1" w:rsidRPr="008E4BE1" w:rsidRDefault="008E4BE1" w:rsidP="008E4BE1">
    <w:pPr>
      <w:ind w:firstLine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Представитель МО: </w:t>
    </w:r>
    <w:r w:rsidRPr="008E4BE1">
      <w:rPr>
        <w:color w:val="000000"/>
        <w:sz w:val="20"/>
        <w:szCs w:val="20"/>
      </w:rPr>
      <w:t>Фамилия Имя Отчество</w:t>
    </w:r>
  </w:p>
  <w:p w14:paraId="54F099D2" w14:textId="0D926A43" w:rsidR="008E4BE1" w:rsidRPr="008E4BE1" w:rsidRDefault="008E4BE1" w:rsidP="008E4BE1">
    <w:pPr>
      <w:pStyle w:val="a9"/>
      <w:ind w:firstLine="1416"/>
      <w:rPr>
        <w:sz w:val="20"/>
        <w:szCs w:val="20"/>
      </w:rPr>
    </w:pPr>
    <w:r>
      <w:rPr>
        <w:color w:val="000000"/>
        <w:sz w:val="20"/>
        <w:szCs w:val="20"/>
      </w:rPr>
      <w:t xml:space="preserve">       Телефон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AF14B" w14:textId="77777777" w:rsidR="00E11574" w:rsidRDefault="00E11574" w:rsidP="008E4BE1">
      <w:pPr>
        <w:spacing w:line="240" w:lineRule="auto"/>
      </w:pPr>
      <w:r>
        <w:separator/>
      </w:r>
    </w:p>
  </w:footnote>
  <w:footnote w:type="continuationSeparator" w:id="0">
    <w:p w14:paraId="07F3FF6F" w14:textId="77777777" w:rsidR="00E11574" w:rsidRDefault="00E11574" w:rsidP="008E4B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66CC9"/>
    <w:multiLevelType w:val="hybridMultilevel"/>
    <w:tmpl w:val="326CD520"/>
    <w:lvl w:ilvl="0" w:tplc="1F5C6A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B2"/>
    <w:rsid w:val="000D05D8"/>
    <w:rsid w:val="00386535"/>
    <w:rsid w:val="00581EB2"/>
    <w:rsid w:val="0059505E"/>
    <w:rsid w:val="00630CF0"/>
    <w:rsid w:val="0077501B"/>
    <w:rsid w:val="007E563B"/>
    <w:rsid w:val="008C65AA"/>
    <w:rsid w:val="008E4BE1"/>
    <w:rsid w:val="00950D20"/>
    <w:rsid w:val="009E6376"/>
    <w:rsid w:val="00BA5407"/>
    <w:rsid w:val="00DC2528"/>
    <w:rsid w:val="00E11574"/>
    <w:rsid w:val="00EB57D5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80D8"/>
  <w15:chartTrackingRefBased/>
  <w15:docId w15:val="{888E7877-F367-426E-B913-68563BF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505E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59505E"/>
  </w:style>
  <w:style w:type="paragraph" w:styleId="a4">
    <w:name w:val="List Paragraph"/>
    <w:basedOn w:val="a"/>
    <w:link w:val="a3"/>
    <w:uiPriority w:val="34"/>
    <w:qFormat/>
    <w:rsid w:val="0059505E"/>
    <w:pPr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59505E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9505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4B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BE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E4B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BE1"/>
    <w:rPr>
      <w:rFonts w:ascii="Times New Roman" w:hAnsi="Times New Roman"/>
      <w:sz w:val="24"/>
    </w:rPr>
  </w:style>
  <w:style w:type="paragraph" w:styleId="ab">
    <w:name w:val="Body Text"/>
    <w:basedOn w:val="a"/>
    <w:link w:val="ac"/>
    <w:semiHidden/>
    <w:rsid w:val="008E4BE1"/>
    <w:pPr>
      <w:spacing w:line="36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E4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А. Киселев</dc:creator>
  <cp:keywords/>
  <dc:description/>
  <cp:lastModifiedBy>Федор А. Киселев</cp:lastModifiedBy>
  <cp:revision>8</cp:revision>
  <dcterms:created xsi:type="dcterms:W3CDTF">2019-10-01T13:56:00Z</dcterms:created>
  <dcterms:modified xsi:type="dcterms:W3CDTF">2019-10-28T11:24:00Z</dcterms:modified>
</cp:coreProperties>
</file>